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rebuchet MS" w:hAnsi="Trebuchet MS"/>
          <w:b/>
          <w:bCs/>
          <w:sz w:val="22"/>
          <w:szCs w:val="22"/>
          <w:lang w:val="pl-PL"/>
        </w:rPr>
      </w:pPr>
      <w:r>
        <w:rPr>
          <w:rFonts w:ascii="Trebuchet MS" w:hAnsi="Trebuchet MS"/>
          <w:b/>
          <w:bCs/>
          <w:sz w:val="22"/>
          <w:szCs w:val="22"/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rFonts w:ascii="Trebuchet MS" w:hAnsi="Trebuchet MS"/>
          <w:b/>
          <w:bCs/>
          <w:sz w:val="22"/>
          <w:szCs w:val="22"/>
          <w:lang w:val="pl-PL"/>
        </w:rPr>
        <w:t>Słupski Jarmark Bożonarodzeniowy 2026</w:t>
      </w:r>
    </w:p>
    <w:p>
      <w:pPr>
        <w:pStyle w:val="Normal"/>
        <w:jc w:val="center"/>
        <w:rPr>
          <w:lang w:val="pl-PL"/>
        </w:rPr>
      </w:pPr>
      <w:r>
        <w:rPr>
          <w:rFonts w:ascii="Trebuchet MS" w:hAnsi="Trebuchet MS"/>
          <w:b/>
          <w:bCs/>
          <w:sz w:val="22"/>
          <w:szCs w:val="22"/>
          <w:lang w:val="pl-PL"/>
        </w:rPr>
        <w:t>Stary Rynek i ul. Nowobramska</w:t>
      </w:r>
      <w:r>
        <w:rPr>
          <w:rFonts w:ascii="Trebuchet MS" w:hAnsi="Trebuchet MS"/>
          <w:b/>
          <w:bCs/>
          <w:sz w:val="22"/>
          <w:szCs w:val="22"/>
          <w:lang w:val="pl-PL"/>
        </w:rPr>
        <w:t xml:space="preserve"> | </w:t>
      </w:r>
      <w:r>
        <w:rPr>
          <w:rFonts w:ascii="Trebuchet MS" w:hAnsi="Trebuchet MS"/>
          <w:b/>
          <w:bCs/>
          <w:sz w:val="22"/>
          <w:szCs w:val="22"/>
          <w:lang w:val="pl-PL"/>
        </w:rPr>
        <w:t>4-6, 11-13, 18-20</w:t>
      </w:r>
      <w:r>
        <w:rPr>
          <w:rFonts w:ascii="Trebuchet MS" w:hAnsi="Trebuchet MS"/>
          <w:b/>
          <w:bCs/>
          <w:sz w:val="22"/>
          <w:szCs w:val="22"/>
          <w:lang w:val="pl-PL"/>
        </w:rPr>
        <w:t>.</w:t>
      </w:r>
      <w:r>
        <w:rPr>
          <w:rFonts w:ascii="Trebuchet MS" w:hAnsi="Trebuchet MS"/>
          <w:b/>
          <w:bCs/>
          <w:sz w:val="22"/>
          <w:szCs w:val="22"/>
          <w:lang w:val="pl-PL"/>
        </w:rPr>
        <w:t>12</w:t>
      </w:r>
      <w:r>
        <w:rPr>
          <w:rFonts w:ascii="Trebuchet MS" w:hAnsi="Trebuchet MS"/>
          <w:b/>
          <w:bCs/>
          <w:sz w:val="22"/>
          <w:szCs w:val="22"/>
          <w:lang w:val="pl-PL"/>
        </w:rPr>
        <w:t>.202</w:t>
      </w:r>
      <w:r>
        <w:rPr>
          <w:rFonts w:ascii="Trebuchet MS" w:hAnsi="Trebuchet MS"/>
          <w:b/>
          <w:bCs/>
          <w:sz w:val="22"/>
          <w:szCs w:val="22"/>
          <w:lang w:val="pl-PL"/>
        </w:rPr>
        <w:t>6</w:t>
      </w:r>
      <w:r>
        <w:rPr>
          <w:rFonts w:ascii="Trebuchet MS" w:hAnsi="Trebuchet MS"/>
          <w:b/>
          <w:bCs/>
          <w:sz w:val="22"/>
          <w:szCs w:val="22"/>
          <w:lang w:val="pl-PL"/>
        </w:rPr>
        <w:t xml:space="preserve"> r. | godz. 1</w:t>
      </w:r>
      <w:r>
        <w:rPr>
          <w:rFonts w:ascii="Trebuchet MS" w:hAnsi="Trebuchet MS"/>
          <w:b/>
          <w:bCs/>
          <w:sz w:val="22"/>
          <w:szCs w:val="22"/>
          <w:lang w:val="pl-PL"/>
        </w:rPr>
        <w:t>1</w:t>
      </w:r>
      <w:r>
        <w:rPr>
          <w:rFonts w:ascii="Trebuchet MS" w:hAnsi="Trebuchet MS"/>
          <w:b/>
          <w:bCs/>
          <w:sz w:val="22"/>
          <w:szCs w:val="22"/>
          <w:lang w:val="pl-PL"/>
        </w:rPr>
        <w:t>-</w:t>
      </w:r>
      <w:r>
        <w:rPr>
          <w:rFonts w:eastAsia="Trebuchet MS" w:cs="Trebuchet MS" w:ascii="Trebuchet MS" w:hAnsi="Trebuchet MS"/>
          <w:b/>
          <w:bCs/>
          <w:sz w:val="22"/>
          <w:szCs w:val="22"/>
          <w:lang w:val="pl-PL"/>
        </w:rPr>
        <w:t>20</w:t>
      </w:r>
    </w:p>
    <w:p>
      <w:pPr>
        <w:pStyle w:val="Normal"/>
        <w:jc w:val="center"/>
        <w:rPr>
          <w:rFonts w:ascii="Trebuchet MS" w:hAnsi="Trebuchet MS" w:eastAsia="Trebuchet MS" w:cs="Trebuchet MS"/>
          <w:b/>
          <w:bCs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b/>
          <w:bCs/>
          <w:sz w:val="22"/>
          <w:szCs w:val="22"/>
          <w:lang w:val="pl-PL"/>
        </w:rPr>
      </w:r>
    </w:p>
    <w:tbl>
      <w:tblPr>
        <w:tblStyle w:val="TableNormal"/>
        <w:tblW w:w="10500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3659"/>
        <w:gridCol w:w="2260"/>
        <w:gridCol w:w="726"/>
        <w:gridCol w:w="1590"/>
        <w:gridCol w:w="2265"/>
      </w:tblGrid>
      <w:tr>
        <w:trPr>
          <w:tblHeader w:val="true"/>
          <w:trHeight w:val="243" w:hRule="atLeast"/>
        </w:trPr>
        <w:tc>
          <w:tcPr>
            <w:tcW w:w="10500" w:type="dxa"/>
            <w:gridSpan w:val="5"/>
            <w:tcBorders>
              <w:top w:val="single" w:sz="2" w:space="0" w:color="127622"/>
              <w:left w:val="single" w:sz="2" w:space="0" w:color="127622"/>
              <w:bottom w:val="single" w:sz="2" w:space="0" w:color="000000"/>
              <w:right w:val="single" w:sz="2" w:space="0" w:color="127622"/>
            </w:tcBorders>
            <w:shd w:color="auto" w:fill="127622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KARTA ZGŁOSZENIA WYSTAWCY</w:t>
            </w:r>
          </w:p>
        </w:tc>
      </w:tr>
      <w:tr>
        <w:trPr>
          <w:tblHeader w:val="true"/>
          <w:trHeight w:val="48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Imię i nazwisko / pełna nazwa firmy</w:t>
            </w:r>
          </w:p>
        </w:tc>
        <w:tc>
          <w:tcPr>
            <w:tcW w:w="68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agwektabeli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Arial Unicode MS" w:cs="Times New Roman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 w:cs="Times New Roman"/>
                <w:kern w:val="0"/>
                <w:sz w:val="20"/>
                <w:szCs w:val="20"/>
                <w:lang w:val="pl-PL" w:eastAsia="zh-CN" w:bidi="hi-IN"/>
              </w:rPr>
            </w:r>
          </w:p>
        </w:tc>
      </w:tr>
      <w:tr>
        <w:trPr>
          <w:tblHeader w:val="true"/>
          <w:trHeight w:val="48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Adres</w:t>
            </w:r>
          </w:p>
        </w:tc>
        <w:tc>
          <w:tcPr>
            <w:tcW w:w="68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Arial Unicode MS" w:cs="Times New Roman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 w:cs="Times New Roman"/>
                <w:kern w:val="0"/>
                <w:sz w:val="20"/>
                <w:szCs w:val="20"/>
                <w:lang w:val="pl-PL" w:eastAsia="zh-CN" w:bidi="hi-IN"/>
              </w:rPr>
            </w:r>
          </w:p>
        </w:tc>
      </w:tr>
      <w:tr>
        <w:trPr>
          <w:trHeight w:val="24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Telefon:</w:t>
            </w:r>
          </w:p>
        </w:tc>
        <w:tc>
          <w:tcPr>
            <w:tcW w:w="68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Arial Unicode MS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/>
                <w:kern w:val="0"/>
                <w:sz w:val="20"/>
                <w:szCs w:val="20"/>
                <w:lang w:val="pl-PL" w:eastAsia="zh-CN" w:bidi="hi-IN"/>
              </w:rPr>
            </w:r>
          </w:p>
        </w:tc>
      </w:tr>
      <w:tr>
        <w:trPr>
          <w:trHeight w:val="24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www/</w:t>
            </w: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Facebook/Instagram</w:t>
            </w:r>
          </w:p>
        </w:tc>
        <w:tc>
          <w:tcPr>
            <w:tcW w:w="29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Arial Unicode MS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/>
                <w:kern w:val="0"/>
                <w:sz w:val="20"/>
                <w:szCs w:val="20"/>
                <w:lang w:val="pl-PL" w:eastAsia="zh-CN" w:bidi="hi-IN"/>
              </w:rPr>
            </w:r>
          </w:p>
        </w:tc>
        <w:tc>
          <w:tcPr>
            <w:tcW w:w="38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/>
              <w:suppressAutoHyphens w:val="true"/>
              <w:spacing w:before="0" w:after="0"/>
              <w:jc w:val="left"/>
              <w:rPr>
                <w:rFonts w:ascii="Trebuchet MS" w:hAnsi="Trebuchet MS" w:eastAsia="Arial Unicode MS" w:cs="Times New Roman"/>
                <w:b/>
                <w:bCs/>
                <w:kern w:val="0"/>
                <w:sz w:val="22"/>
                <w:szCs w:val="22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 xml:space="preserve">Tel: </w:t>
            </w:r>
          </w:p>
        </w:tc>
      </w:tr>
      <w:tr>
        <w:trPr>
          <w:trHeight w:val="240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Oferta / asortyment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kern w:val="0"/>
                <w:sz w:val="22"/>
                <w:szCs w:val="22"/>
                <w:lang w:val="pl-PL" w:eastAsia="zh-CN" w:bidi="hi-IN"/>
              </w:rPr>
              <w:t>(należy dokładnie opisać prezentowany asortyment,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kern w:val="0"/>
                <w:sz w:val="22"/>
                <w:szCs w:val="22"/>
                <w:lang w:val="pl-PL" w:eastAsia="zh-CN" w:bidi="hi-IN"/>
              </w:rPr>
              <w:t>ze wskazaniem rodzaju produktów oraz sposobu produkcji)</w:t>
            </w:r>
          </w:p>
        </w:tc>
        <w:tc>
          <w:tcPr>
            <w:tcW w:w="68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/>
              <w:suppressAutoHyphens w:val="true"/>
              <w:spacing w:before="0" w:after="0"/>
              <w:jc w:val="left"/>
              <w:rPr>
                <w:rFonts w:ascii="Trebuchet MS" w:hAnsi="Trebuchet MS" w:eastAsia="Trebuchet MS" w:cs="Trebuchet MS"/>
                <w:kern w:val="0"/>
                <w:sz w:val="22"/>
                <w:szCs w:val="22"/>
                <w:lang w:val="pl-PL" w:eastAsia="zh-CN" w:bidi="hi-IN"/>
              </w:rPr>
            </w:pPr>
            <w:r>
              <w:rPr>
                <w:rFonts w:eastAsia="Trebuchet MS" w:cs="Trebuchet MS" w:ascii="Trebuchet MS" w:hAnsi="Trebuchet MS"/>
                <w:kern w:val="0"/>
                <w:sz w:val="22"/>
                <w:szCs w:val="22"/>
                <w:lang w:val="pl-PL" w:eastAsia="zh-CN" w:bidi="hi-IN"/>
              </w:rPr>
            </w:r>
          </w:p>
        </w:tc>
      </w:tr>
      <w:tr>
        <w:trPr>
          <w:trHeight w:val="509" w:hRule="atLeast"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pl-PL"/>
              </w:rPr>
              <w:t>Zapotrzebowanie na prąd (w kW)</w:t>
            </w:r>
          </w:p>
        </w:tc>
        <w:tc>
          <w:tcPr>
            <w:tcW w:w="684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/>
              <w:suppressAutoHyphens w:val="true"/>
              <w:spacing w:before="0" w:after="0"/>
              <w:jc w:val="left"/>
              <w:rPr>
                <w:rFonts w:ascii="Trebuchet MS" w:hAnsi="Trebuchet MS" w:eastAsia="Trebuchet MS" w:cs="Trebuchet MS"/>
                <w:kern w:val="0"/>
                <w:sz w:val="22"/>
                <w:szCs w:val="22"/>
                <w:lang w:val="pl-PL" w:eastAsia="zh-CN" w:bidi="hi-IN"/>
              </w:rPr>
            </w:pPr>
            <w:r>
              <w:rPr>
                <w:rFonts w:eastAsia="Trebuchet MS" w:cs="Trebuchet MS" w:ascii="Trebuchet MS" w:hAnsi="Trebuchet MS"/>
                <w:kern w:val="0"/>
                <w:sz w:val="22"/>
                <w:szCs w:val="22"/>
                <w:lang w:val="pl-PL" w:eastAsia="zh-CN" w:bidi="hi-IN"/>
              </w:rPr>
            </w:r>
          </w:p>
        </w:tc>
      </w:tr>
      <w:tr>
        <w:trPr>
          <w:trHeight w:val="48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Osoba do kontaktu:</w:t>
            </w:r>
          </w:p>
        </w:tc>
        <w:tc>
          <w:tcPr>
            <w:tcW w:w="68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Arial Unicode MS" w:cs="Times New Roman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 w:cs="Times New Roman"/>
                <w:kern w:val="0"/>
                <w:sz w:val="20"/>
                <w:szCs w:val="20"/>
                <w:lang w:val="pl-PL" w:eastAsia="zh-CN" w:bidi="hi-IN"/>
              </w:rPr>
            </w:r>
          </w:p>
        </w:tc>
      </w:tr>
      <w:tr>
        <w:trPr>
          <w:trHeight w:val="1443" w:hRule="atLeast"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rebuchet MS" w:hAnsi="Trebuchet MS" w:eastAsia="Trebuchet MS" w:cs="Trebuchet MS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rebuchet MS" w:cs="Trebuchet MS" w:ascii="Trebuchet MS" w:hAnsi="Trebuchet MS"/>
                <w:b/>
                <w:bCs/>
                <w:sz w:val="22"/>
                <w:szCs w:val="22"/>
                <w:lang w:val="pl-PL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rebuchet MS" w:hAnsi="Trebuchet MS" w:eastAsia="Trebuchet MS" w:cs="Trebuchet MS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rebuchet MS" w:cs="Trebuchet MS" w:ascii="Trebuchet MS" w:hAnsi="Trebuchet MS"/>
                <w:b/>
                <w:bCs/>
                <w:sz w:val="22"/>
                <w:szCs w:val="22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pl-PL"/>
              </w:rPr>
            </w:pPr>
            <w:r>
              <w:rPr>
                <w:rFonts w:eastAsia="Arial Unicode MS" w:ascii="Trebuchet MS" w:hAnsi="Trebuchet MS"/>
                <w:b/>
                <w:bCs/>
                <w:kern w:val="0"/>
                <w:sz w:val="22"/>
                <w:szCs w:val="22"/>
                <w:lang w:val="pl-PL" w:eastAsia="zh-CN" w:bidi="hi-IN"/>
              </w:rPr>
              <w:t>Zobowiązuję się do wzięcia udziału w Jarmarku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Arial Unicode MS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/>
                <w:kern w:val="0"/>
                <w:sz w:val="20"/>
                <w:szCs w:val="20"/>
                <w:lang w:val="pl-PL" w:eastAsia="zh-CN" w:bidi="hi-IN"/>
              </w:rPr>
            </w:r>
          </w:p>
        </w:tc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lang w:val="pl-PL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pl-PL"/>
              </w:rPr>
              <w:t>04-06.12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Arial Unicode MS" w:cs="Times New Roman"/>
                <w:kern w:val="0"/>
                <w:sz w:val="18"/>
                <w:szCs w:val="18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kern w:val="0"/>
                <w:sz w:val="18"/>
                <w:szCs w:val="18"/>
                <w:lang w:val="pl-PL" w:eastAsia="zh-CN" w:bidi="hi-IN"/>
              </w:rPr>
              <w:t>(piątek, sobota niedziela)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Arial Unicode MS" w:cs="Times New Roman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 w:cs="Times New Roman"/>
                <w:kern w:val="0"/>
                <w:sz w:val="20"/>
                <w:szCs w:val="20"/>
                <w:lang w:val="pl-PL" w:eastAsia="zh-CN" w:bidi="hi-IN"/>
              </w:rPr>
            </w:r>
          </w:p>
        </w:tc>
        <w:tc>
          <w:tcPr>
            <w:tcW w:w="23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lang w:val="pl-PL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pl-PL"/>
              </w:rPr>
              <w:t>11-13.12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Arial Unicode MS" w:cs="Times New Roman"/>
                <w:kern w:val="0"/>
                <w:sz w:val="20"/>
                <w:szCs w:val="20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kern w:val="0"/>
                <w:sz w:val="22"/>
                <w:szCs w:val="22"/>
                <w:lang w:val="pl-PL" w:eastAsia="zh-CN" w:bidi="hi-IN"/>
              </w:rPr>
              <w:t xml:space="preserve"> </w:t>
            </w:r>
            <w:r>
              <w:rPr>
                <w:rFonts w:eastAsia="Arial Unicode MS" w:cs="Times New Roman" w:ascii="Trebuchet MS" w:hAnsi="Trebuchet MS"/>
                <w:kern w:val="0"/>
                <w:sz w:val="18"/>
                <w:szCs w:val="18"/>
                <w:lang w:val="pl-PL" w:eastAsia="zh-CN" w:bidi="hi-IN"/>
              </w:rPr>
              <w:t>(piątek, sobota niedziela)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rebuchet MS" w:hAnsi="Trebuchet MS" w:eastAsia="Arial Unicode MS" w:cs="Times New Roman"/>
                <w:kern w:val="0"/>
                <w:sz w:val="22"/>
                <w:szCs w:val="22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kern w:val="0"/>
                <w:sz w:val="22"/>
                <w:szCs w:val="22"/>
                <w:lang w:val="pl-PL" w:eastAsia="zh-CN" w:bidi="hi-IN"/>
              </w:rPr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lang w:val="pl-PL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pl-PL"/>
              </w:rPr>
              <w:t>18-20.12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Arial Unicode MS" w:cs="Times New Roman"/>
                <w:kern w:val="0"/>
                <w:sz w:val="18"/>
                <w:szCs w:val="18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kern w:val="0"/>
                <w:sz w:val="18"/>
                <w:szCs w:val="18"/>
                <w:lang w:val="pl-PL" w:eastAsia="zh-CN" w:bidi="hi-IN"/>
              </w:rPr>
              <w:t>(piątek, sobota niedziela)</w:t>
            </w:r>
          </w:p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rebuchet MS" w:hAnsi="Trebuchet MS" w:eastAsia="Arial Unicode MS" w:cs="Times New Roman"/>
                <w:kern w:val="0"/>
                <w:sz w:val="22"/>
                <w:szCs w:val="22"/>
                <w:lang w:val="pl-PL" w:eastAsia="zh-CN" w:bidi="hi-IN"/>
              </w:rPr>
            </w:pPr>
            <w:r>
              <w:rPr>
                <w:rFonts w:eastAsia="Arial Unicode MS" w:cs="Times New Roman" w:ascii="Trebuchet MS" w:hAnsi="Trebuchet MS"/>
                <w:kern w:val="0"/>
                <w:sz w:val="22"/>
                <w:szCs w:val="22"/>
                <w:lang w:val="pl-PL" w:eastAsia="zh-CN" w:bidi="hi-IN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Trebuchet MS" w:hAnsi="Trebuchet MS" w:eastAsia="Trebuchet MS" w:cs="Trebuchet MS"/>
          <w:b/>
          <w:bCs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b/>
          <w:bCs/>
          <w:sz w:val="22"/>
          <w:szCs w:val="22"/>
          <w:lang w:val="pl-PL"/>
        </w:rPr>
      </w:r>
    </w:p>
    <w:p>
      <w:pPr>
        <w:pStyle w:val="Normal"/>
        <w:rPr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 </w:t>
      </w:r>
      <w:r>
        <w:rPr>
          <w:rFonts w:ascii="Trebuchet MS" w:hAnsi="Trebuchet MS"/>
          <w:sz w:val="22"/>
          <w:szCs w:val="22"/>
          <w:lang w:val="pl-PL"/>
        </w:rPr>
        <w:tab/>
        <w:tab/>
        <w:tab/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  <w:t xml:space="preserve">       </w:t>
      </w:r>
    </w:p>
    <w:p>
      <w:pPr>
        <w:pStyle w:val="Normal"/>
        <w:jc w:val="right"/>
        <w:rPr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 </w:t>
      </w:r>
      <w:r>
        <w:rPr>
          <w:rFonts w:ascii="Trebuchet MS" w:hAnsi="Trebuchet MS"/>
          <w:sz w:val="22"/>
          <w:szCs w:val="22"/>
          <w:lang w:val="pl-PL"/>
        </w:rPr>
        <w:t>.................................................................</w:t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  <w:tab/>
        <w:tab/>
        <w:tab/>
        <w:tab/>
        <w:tab/>
        <w:tab/>
        <w:t xml:space="preserve">              (data, piecz</w:t>
      </w:r>
      <w:r>
        <w:rPr>
          <w:rFonts w:ascii="Trebuchet MS" w:hAnsi="Trebuchet MS"/>
          <w:sz w:val="22"/>
          <w:szCs w:val="22"/>
          <w:lang w:val="pl-PL"/>
        </w:rPr>
        <w:t>ęć i  czytelny podpis)</w:t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both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both"/>
        <w:rPr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Dodatkowe informacje można uzyskać pod numerem tel. 59 84 88 450 | promocja@um.slupsk.pl </w:t>
      </w:r>
    </w:p>
    <w:p>
      <w:pPr>
        <w:pStyle w:val="Normal"/>
        <w:jc w:val="both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both"/>
        <w:rPr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Zapoznałem/zapoznałam się z Regulaminem Słupskiego Jarmarku </w:t>
      </w:r>
      <w:r>
        <w:rPr>
          <w:rFonts w:ascii="Trebuchet MS" w:hAnsi="Trebuchet MS"/>
          <w:sz w:val="22"/>
          <w:szCs w:val="22"/>
          <w:lang w:val="pl-PL"/>
        </w:rPr>
        <w:t>Bożonarodzeniowego</w:t>
      </w:r>
      <w:r>
        <w:rPr>
          <w:rFonts w:ascii="Trebuchet MS" w:hAnsi="Trebuchet MS"/>
          <w:sz w:val="22"/>
          <w:szCs w:val="22"/>
          <w:lang w:val="pl-PL"/>
        </w:rPr>
        <w:t xml:space="preserve"> 202</w:t>
      </w:r>
      <w:r>
        <w:rPr>
          <w:rFonts w:ascii="Trebuchet MS" w:hAnsi="Trebuchet MS"/>
          <w:sz w:val="22"/>
          <w:szCs w:val="22"/>
          <w:lang w:val="pl-PL"/>
        </w:rPr>
        <w:t>6</w:t>
      </w:r>
      <w:r>
        <w:rPr>
          <w:rFonts w:ascii="Trebuchet MS" w:hAnsi="Trebuchet MS"/>
          <w:sz w:val="22"/>
          <w:szCs w:val="22"/>
          <w:lang w:val="pl-PL"/>
        </w:rPr>
        <w:t xml:space="preserve"> i akceptuję wszystkie jego zapisy. </w:t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</w:rPr>
      </w:pPr>
      <w:r>
        <w:rPr>
          <w:lang w:val="pl-PL"/>
        </w:rPr>
      </w:r>
    </w:p>
    <w:p>
      <w:pPr>
        <w:pStyle w:val="Normal"/>
        <w:jc w:val="right"/>
        <w:rPr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 </w:t>
      </w:r>
      <w:r>
        <w:rPr>
          <w:rFonts w:ascii="Trebuchet MS" w:hAnsi="Trebuchet MS"/>
          <w:sz w:val="22"/>
          <w:szCs w:val="22"/>
          <w:lang w:val="pl-PL"/>
        </w:rPr>
        <w:t>.................................................................</w:t>
      </w:r>
    </w:p>
    <w:p>
      <w:pPr>
        <w:pStyle w:val="Normal"/>
        <w:jc w:val="right"/>
        <w:rPr>
          <w:rFonts w:ascii="Trebuchet MS" w:hAnsi="Trebuchet MS" w:eastAsia="Trebuchet MS" w:cs="Trebuchet MS"/>
          <w:sz w:val="22"/>
          <w:szCs w:val="22"/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</w:r>
    </w:p>
    <w:p>
      <w:pPr>
        <w:pStyle w:val="Normal"/>
        <w:jc w:val="right"/>
        <w:rPr>
          <w:lang w:val="pl-PL"/>
        </w:rPr>
      </w:pPr>
      <w:r>
        <w:rPr>
          <w:rFonts w:eastAsia="Trebuchet MS" w:cs="Trebuchet MS" w:ascii="Trebuchet MS" w:hAnsi="Trebuchet MS"/>
          <w:sz w:val="22"/>
          <w:szCs w:val="22"/>
          <w:lang w:val="pl-PL"/>
        </w:rPr>
        <w:tab/>
        <w:tab/>
        <w:tab/>
        <w:tab/>
        <w:tab/>
        <w:tab/>
        <w:t xml:space="preserve">              (data, piecz</w:t>
      </w:r>
      <w:r>
        <w:rPr>
          <w:rFonts w:ascii="Trebuchet MS" w:hAnsi="Trebuchet MS"/>
          <w:sz w:val="22"/>
          <w:szCs w:val="22"/>
          <w:lang w:val="pl-PL"/>
        </w:rPr>
        <w:t>ęć i  czytelny podpis)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20" w:right="720" w:gutter="0" w:header="720" w:top="777" w:footer="708" w:bottom="765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Helvetica Neue">
    <w:charset w:val="ee"/>
    <w:family w:val="roman"/>
    <w:pitch w:val="variable"/>
  </w:font>
  <w:font w:name="Trebuchet MS">
    <w:charset w:val="ee"/>
    <w:family w:val="swiss"/>
    <w:pitch w:val="variable"/>
  </w:font>
  <w:font w:name="Trebuchet MS">
    <w:charset w:val="01"/>
    <w:family w:val="swiss"/>
    <w:pitch w:val="variable"/>
  </w:font>
  <w:font w:name="Times New Roman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pl-PL"/>
      </w:rPr>
    </w:pPr>
    <w:r>
      <w:rPr>
        <w:lang w:val="pl-PL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>
        <w:lang w:val="pl-PL"/>
      </w:rPr>
    </w:pPr>
    <w:r>
      <w:rPr>
        <w:lang w:val="pl-PL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>
        <w:lang w:val="pl-PL"/>
      </w:rPr>
    </w:pPr>
    <w:r>
      <w:rPr>
        <w:lang w:val="pl-PL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pl-PL"/>
      </w:rPr>
    </w:pPr>
    <w:r>
      <w:rPr>
        <w:lang w:val="pl-PL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>
        <w:lang w:val="pl-PL"/>
      </w:rPr>
    </w:pPr>
    <w:r>
      <w:rPr>
        <w:lang w:val="pl-PL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" name="officeArt object" descr="Prostokąt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0"/>
                        </a:avLst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oundrect id="shape_0" ID="officeArt object" path="l-2147483642,-2147483642l-2147483631,-2147483630l-2147483641,0l-2147483642,-2147483642l-2147483629,-2147483628l-2147483632,-2147483640l-2147483642,-2147483642xe" stroked="f" o:allowincell="f" style="position:absolute;margin-left:0pt;margin-top:0pt;width:594.95pt;height:841.95pt;mso-wrap-style:none;v-text-anchor:middle;mso-position-horizontal-relative:page;mso-position-vertical-relative:page">
              <v:fill o:detectmouseclick="t" on="false"/>
              <v:stroke color="#3465a4" weight="12600" joinstyle="round" endcap="flat"/>
              <w10:wrap type="none"/>
            </v:round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istopka"/>
      <w:rPr>
        <w:lang w:val="pl-PL"/>
      </w:rPr>
    </w:pPr>
    <w:r>
      <w:rPr>
        <w:lang w:val="pl-PL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2" name="officeArt object" descr="Prostokąt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0"/>
                        </a:avLst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oundrect id="shape_0" ID="officeArt object" path="l-2147483642,-2147483642l-2147483631,-2147483630l-2147483641,0l-2147483642,-2147483642l-2147483629,-2147483628l-2147483632,-2147483640l-2147483642,-2147483642xe" stroked="f" o:allowincell="f" style="position:absolute;margin-left:0pt;margin-top:0pt;width:594.95pt;height:841.95pt;mso-wrap-style:none;v-text-anchor:middle;mso-position-horizontal-relative:page;mso-position-vertical-relative:page">
              <v:fill o:detectmouseclick="t" on="false"/>
              <v:stroke color="#3465a4" weight="12600" joinstyle="round" endcap="flat"/>
              <w10:wrap type="none"/>
            </v:round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0"/>
      <w:szCs w:val="20"/>
      <w:u w:val="none" w:color="000000"/>
      <w:lang w:val="en-US" w:eastAsia="zh-CN" w:bidi="hi-IN"/>
      <w14:textOutline w14:w="0" w14:cap="flat" w14:cmpd="sng" w14:algn="ctr">
        <w14:noFill/>
        <w14:prstDash w14:val="solid"/>
        <w14:bevel/>
      </w14:textOutline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 w:color="FFFFFF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Gwkaistopka"/>
    <w:next w:val="BodyText"/>
    <w:pPr/>
    <w:rPr/>
  </w:style>
  <w:style w:type="paragraph" w:styleId="Nagwekistopka" w:customStyle="1">
    <w:name w:val="Nagłówek i stopka"/>
    <w:qFormat/>
    <w:pPr>
      <w:widowControl/>
      <w:tabs>
        <w:tab w:val="clear" w:pos="720"/>
        <w:tab w:val="right" w:pos="9020" w:leader="none"/>
      </w:tabs>
      <w:suppressAutoHyphens w:val="fals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0"/>
      <w:sz w:val="24"/>
      <w:szCs w:val="24"/>
      <w:u w:val="none" w:color="FFFFFF"/>
      <w:lang w:val="pl-PL" w:eastAsia="zh-CN" w:bidi="hi-IN"/>
      <w14:textOutline w14:w="0" w14:cap="flat" w14:cmpd="sng" w14:algn="ctr">
        <w14:noFill/>
        <w14:prstDash w14:val="solid"/>
        <w14:bevel/>
      </w14:textOutline>
    </w:rPr>
  </w:style>
  <w:style w:type="paragraph" w:styleId="Zawartotabeli" w:customStyle="1">
    <w:name w:val="Zawartość tabeli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u w:val="none" w:color="000000"/>
      <w:lang w:val="pl-PL" w:eastAsia="zh-CN" w:bidi="hi-IN"/>
    </w:rPr>
  </w:style>
  <w:style w:type="paragraph" w:styleId="Nagwektabeli" w:customStyle="1">
    <w:name w:val="Nagłówek tabeli"/>
    <w:qFormat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bCs/>
      <w:i/>
      <w:iCs/>
      <w:color w:val="000000"/>
      <w:kern w:val="0"/>
      <w:sz w:val="24"/>
      <w:szCs w:val="24"/>
      <w:u w:val="none" w:color="000000"/>
      <w:lang w:val="pl-PL" w:eastAsia="zh-CN" w:bidi="hi-IN"/>
    </w:rPr>
  </w:style>
  <w:style w:type="paragraph" w:styleId="Footer">
    <w:name w:val="footer"/>
    <w:basedOn w:val="Gwkaistopka"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LibreOffice/25.2.7.2$Windows_X86_64 LibreOffice_project/5cbfd1ab6520636bb5f7b99185aa69bd7456825d</Application>
  <AppVersion>15.0000</AppVersion>
  <Pages>1</Pages>
  <Words>111</Words>
  <Characters>845</Characters>
  <CharactersWithSpaces>990</CharactersWithSpaces>
  <Paragraphs>29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2025-03-20T13:26:00Z</dcterms:created>
  <dc:creator>KAPYSZNE MIODY</dc:creator>
  <dc:description/>
  <dc:language>pl-PL</dc:language>
  <cp:lastModifiedBy/>
  <dcterms:modified xsi:type="dcterms:W3CDTF">2026-10-02T10:25:07Z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