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center"/>
        <w:rPr>
          <w:rFonts w:ascii="Sora" w:hAnsi="Sora"/>
          <w:b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>Słupski Jarmark Wielkanocny 2026</w:t>
      </w:r>
    </w:p>
    <w:p>
      <w:pPr>
        <w:pStyle w:val="Normal"/>
        <w:jc w:val="center"/>
        <w:rPr>
          <w:rFonts w:ascii="Sora" w:hAnsi="Sora"/>
          <w:b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>Stary Rynek | 21-22 oraz 27-29 marca 2026 | 12.00-18.00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tbl>
      <w:tblPr>
        <w:tblW w:w="1044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659"/>
        <w:gridCol w:w="2686"/>
        <w:gridCol w:w="4099"/>
      </w:tblGrid>
      <w:tr>
        <w:trPr>
          <w:tblHeader w:val="true"/>
          <w:trHeight w:val="390" w:hRule="atLeast"/>
        </w:trPr>
        <w:tc>
          <w:tcPr>
            <w:tcW w:w="10444" w:type="dxa"/>
            <w:gridSpan w:val="3"/>
            <w:tcBorders>
              <w:top w:val="single" w:sz="2" w:space="0" w:color="127622"/>
              <w:left w:val="single" w:sz="2" w:space="0" w:color="127622"/>
              <w:bottom w:val="single" w:sz="2" w:space="0" w:color="000000"/>
              <w:right w:val="single" w:sz="2" w:space="0" w:color="127622"/>
            </w:tcBorders>
            <w:shd w:fill="AFD095" w:val="clear"/>
          </w:tcPr>
          <w:p>
            <w:pPr>
              <w:pStyle w:val="Normal"/>
              <w:widowControl w:val="false"/>
              <w:jc w:val="center"/>
              <w:rPr>
                <w:rFonts w:ascii="Sora" w:hAnsi="Sora"/>
                <w:b/>
                <w:b/>
                <w:bCs/>
                <w:sz w:val="22"/>
                <w:szCs w:val="22"/>
              </w:rPr>
            </w:pPr>
            <w:r>
              <w:rPr>
                <w:rFonts w:ascii="Sora" w:hAnsi="Sora"/>
                <w:b/>
                <w:bCs/>
                <w:sz w:val="22"/>
                <w:szCs w:val="22"/>
              </w:rPr>
              <w:t>KARTA ZGŁOSZENIA WYSTAWCY</w:t>
            </w:r>
          </w:p>
        </w:tc>
      </w:tr>
      <w:tr>
        <w:trPr>
          <w:tblHeader w:val="true"/>
          <w:trHeight w:val="48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 xml:space="preserve">Imię i nazwisko / pełna nazwa firmy </w:t>
            </w:r>
          </w:p>
        </w:tc>
        <w:tc>
          <w:tcPr>
            <w:tcW w:w="6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blHeader w:val="true"/>
          <w:trHeight w:val="48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Adres</w:t>
            </w:r>
          </w:p>
        </w:tc>
        <w:tc>
          <w:tcPr>
            <w:tcW w:w="6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Telefon:</w:t>
            </w:r>
          </w:p>
        </w:tc>
        <w:tc>
          <w:tcPr>
            <w:tcW w:w="6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www: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e-mail:</w:t>
            </w:r>
          </w:p>
        </w:tc>
      </w:tr>
      <w:tr>
        <w:trPr>
          <w:trHeight w:val="240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Oferta / asortyment</w:t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(należy dokładnie opisać prezentowany asortyment,</w:t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ze wskazaniem rodzaju produktów oraz sposobu produkcji)</w:t>
            </w:r>
          </w:p>
        </w:tc>
        <w:tc>
          <w:tcPr>
            <w:tcW w:w="6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483" w:hRule="atLeast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Osoba do kontaktu:</w:t>
            </w:r>
          </w:p>
        </w:tc>
        <w:tc>
          <w:tcPr>
            <w:tcW w:w="6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</w:tbl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ab/>
        <w:tab/>
        <w:tab/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      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Dodatkowe informacje można uzyskać pod numerem tel. (59) 84 88 450 | promocja@um.slupsk.pl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>Zapoznałem/zapoznałam się z Regulaminem Słupskiego Jarmarku Wielkanocnego 2026</w:t>
        <w:br/>
        <w:t xml:space="preserve">i akceptuję wszystkie jego zapisy.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777" w:footer="708" w:bottom="76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Sor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2523490</wp:posOffset>
          </wp:positionH>
          <wp:positionV relativeFrom="paragraph">
            <wp:posOffset>-257175</wp:posOffset>
          </wp:positionV>
          <wp:extent cx="1599565" cy="54419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Zawartotabeli">
    <w:name w:val="Zawartość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Nagwektabeli">
    <w:name w:val="Nagłówek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center"/>
    </w:pPr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LibreOffice/7.3.3.2$Windows_X86_64 LibreOffice_project/d1d0ea68f081ee2800a922cac8f79445e4603348</Application>
  <AppVersion>15.0000</AppVersion>
  <Pages>1</Pages>
  <Words>84</Words>
  <Characters>645</Characters>
  <CharactersWithSpaces>769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2026-02-25T12:14:00Z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