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9"/>
          <w:tab w:val="left" w:pos="6804" w:leader="none"/>
        </w:tabs>
        <w:ind w:hanging="0" w:left="6521"/>
        <w:rPr>
          <w:rFonts w:ascii="Times New Roman" w:hAnsi="Times New Roman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20320</wp:posOffset>
            </wp:positionH>
            <wp:positionV relativeFrom="paragraph">
              <wp:posOffset>635</wp:posOffset>
            </wp:positionV>
            <wp:extent cx="1484630" cy="478790"/>
            <wp:effectExtent l="0" t="0" r="0" b="0"/>
            <wp:wrapSquare wrapText="bothSides"/>
            <wp:docPr id="1" name="graf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Times New Roman" w:hAnsi="Times New Roman" w:cstheme="minorHAnsi"/>
        </w:rPr>
        <w:t xml:space="preserve">Załącznik </w:t>
      </w:r>
      <w:r>
        <w:rPr>
          <w:rFonts w:cs="Calibri" w:ascii="Times New Roman" w:hAnsi="Times New Roman" w:cstheme="minorHAnsi"/>
        </w:rPr>
        <w:t>nr 2</w:t>
      </w:r>
      <w:r>
        <w:rPr>
          <w:rFonts w:cs="Calibri" w:ascii="Times New Roman" w:hAnsi="Times New Roman" w:cstheme="minorHAnsi"/>
        </w:rPr>
        <w:t xml:space="preserve"> do Zarządzenia</w:t>
      </w:r>
    </w:p>
    <w:p>
      <w:pPr>
        <w:pStyle w:val="Standard"/>
        <w:tabs>
          <w:tab w:val="clear" w:pos="709"/>
          <w:tab w:val="left" w:pos="7230" w:leader="none"/>
          <w:tab w:val="left" w:pos="7513" w:leader="none"/>
        </w:tabs>
        <w:ind w:hanging="0" w:left="6521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 xml:space="preserve">Prezydenta Miasta Słupska </w:t>
      </w:r>
    </w:p>
    <w:p>
      <w:pPr>
        <w:pStyle w:val="Standard"/>
        <w:tabs>
          <w:tab w:val="clear" w:pos="709"/>
          <w:tab w:val="left" w:pos="7230" w:leader="none"/>
          <w:tab w:val="left" w:pos="7513" w:leader="none"/>
        </w:tabs>
        <w:ind w:hanging="0" w:left="6521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z dnia …………..2025 r.</w:t>
      </w:r>
    </w:p>
    <w:p>
      <w:pPr>
        <w:pStyle w:val="Standard"/>
        <w:tabs>
          <w:tab w:val="clear" w:pos="709"/>
          <w:tab w:val="left" w:pos="6663" w:leader="none"/>
          <w:tab w:val="left" w:pos="7513" w:leader="none"/>
        </w:tabs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tabs>
          <w:tab w:val="clear" w:pos="709"/>
          <w:tab w:val="left" w:pos="6663" w:leader="none"/>
          <w:tab w:val="left" w:pos="7513" w:leader="none"/>
        </w:tabs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tabs>
          <w:tab w:val="clear" w:pos="709"/>
          <w:tab w:val="left" w:pos="6663" w:leader="none"/>
          <w:tab w:val="left" w:pos="7513" w:leader="none"/>
        </w:tabs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                                                                                                      </w:t>
      </w:r>
      <w:r>
        <w:rPr>
          <w:rFonts w:cs="Calibri" w:ascii="Calibri" w:hAnsi="Calibri" w:asciiTheme="minorHAnsi" w:cstheme="minorHAnsi" w:hAnsiTheme="minorHAnsi"/>
        </w:rPr>
        <w:t>Słupsk, …..................................</w:t>
      </w:r>
    </w:p>
    <w:p>
      <w:pPr>
        <w:pStyle w:val="Standard"/>
        <w:tabs>
          <w:tab w:val="clear" w:pos="709"/>
          <w:tab w:val="left" w:pos="7513" w:leader="none"/>
        </w:tabs>
        <w:jc w:val="center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Standard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 w:ascii="Times New Roman" w:hAnsi="Times New Roman"/>
          <w:b/>
          <w:bCs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 w:ascii="Times New Roman" w:hAnsi="Times New Roman"/>
          <w:b/>
          <w:bCs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FORMULARZ KONSULTACYJNY</w:t>
      </w:r>
    </w:p>
    <w:p>
      <w:pPr>
        <w:pStyle w:val="Standard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 w:ascii="Times New Roman" w:hAnsi="Times New Roman"/>
          <w:b/>
          <w:bCs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dot. </w:t>
      </w:r>
      <w:r>
        <w:rPr>
          <w:rFonts w:cs="Calibri" w:ascii="Times New Roman" w:hAnsi="Times New Roman" w:cstheme="minorHAnsi"/>
          <w:b/>
          <w:bCs/>
          <w:sz w:val="24"/>
          <w:szCs w:val="24"/>
          <w:shd w:fill="FFFFFF" w:val="clear"/>
        </w:rPr>
        <w:t xml:space="preserve"> przeprowadzenia</w:t>
      </w:r>
      <w:r>
        <w:rPr>
          <w:rFonts w:cs="Calibri" w:ascii="Times New Roman" w:hAnsi="Times New Roman" w:cstheme="minorHAnsi"/>
          <w:b/>
          <w:bCs/>
          <w:spacing w:val="-7"/>
          <w:sz w:val="24"/>
          <w:szCs w:val="24"/>
          <w:shd w:fill="FFFFFF" w:val="clear"/>
        </w:rPr>
        <w:t xml:space="preserve"> </w:t>
      </w:r>
      <w:r>
        <w:rPr>
          <w:rFonts w:cs="Calibri" w:ascii="Times New Roman" w:hAnsi="Times New Roman" w:cstheme="minorHAnsi"/>
          <w:b/>
          <w:bCs/>
          <w:sz w:val="24"/>
          <w:szCs w:val="24"/>
          <w:shd w:fill="FFFFFF" w:val="clear"/>
        </w:rPr>
        <w:t>konsultacji</w:t>
      </w:r>
      <w:r>
        <w:rPr>
          <w:rFonts w:cs="Calibri" w:ascii="Times New Roman" w:hAnsi="Times New Roman" w:cstheme="minorHAnsi"/>
          <w:b/>
          <w:bCs/>
          <w:spacing w:val="-8"/>
          <w:sz w:val="24"/>
          <w:szCs w:val="24"/>
          <w:shd w:fill="FFFFFF" w:val="clear"/>
        </w:rPr>
        <w:t xml:space="preserve"> społecznych </w:t>
      </w:r>
      <w:r>
        <w:rPr>
          <w:rFonts w:cs="Calibri" w:ascii="Times New Roman" w:hAnsi="Times New Roman" w:cstheme="minorHAnsi"/>
          <w:b/>
          <w:bCs/>
          <w:sz w:val="24"/>
          <w:szCs w:val="24"/>
          <w:shd w:fill="FFFFFF" w:val="clear"/>
        </w:rPr>
        <w:t>dotyczących</w:t>
      </w:r>
      <w:r>
        <w:rPr>
          <w:rFonts w:cs="Calibri" w:ascii="Times New Roman" w:hAnsi="Times New Roman" w:cstheme="minorHAnsi"/>
          <w:b/>
          <w:bCs/>
          <w:spacing w:val="-8"/>
          <w:sz w:val="24"/>
          <w:szCs w:val="24"/>
          <w:shd w:fill="FFFFFF" w:val="clear"/>
        </w:rPr>
        <w:t xml:space="preserve"> </w:t>
      </w:r>
      <w:r>
        <w:rPr>
          <w:rFonts w:cs="Calibri" w:ascii="Times New Roman" w:hAnsi="Times New Roman" w:cstheme="minorHAnsi"/>
          <w:b/>
          <w:bCs/>
          <w:sz w:val="24"/>
          <w:szCs w:val="24"/>
          <w:shd w:fill="FFFFFF" w:val="clear"/>
        </w:rPr>
        <w:t>projektu</w:t>
      </w:r>
      <w:r>
        <w:rPr>
          <w:rFonts w:cs="Calibri" w:ascii="Times New Roman" w:hAnsi="Times New Roman" w:cstheme="minorHAnsi"/>
          <w:b/>
          <w:bCs/>
          <w:spacing w:val="-8"/>
          <w:sz w:val="24"/>
          <w:szCs w:val="24"/>
          <w:shd w:fill="FFFFFF" w:val="clear"/>
        </w:rPr>
        <w:t xml:space="preserve"> </w:t>
      </w:r>
      <w:r>
        <w:rPr>
          <w:rFonts w:cs="Calibri" w:ascii="Times New Roman" w:hAnsi="Times New Roman" w:cstheme="minorHAnsi"/>
          <w:b/>
          <w:bCs/>
          <w:spacing w:val="-2"/>
          <w:sz w:val="24"/>
          <w:szCs w:val="24"/>
          <w:shd w:fill="FFFFFF" w:val="clear"/>
        </w:rPr>
        <w:t>uchwały w</w:t>
      </w:r>
      <w:r>
        <w:rPr>
          <w:rFonts w:cs="Calibri" w:ascii="Times New Roman" w:hAnsi="Times New Roman" w:cstheme="minorHAnsi"/>
          <w:b/>
          <w:bCs/>
          <w:spacing w:val="-11"/>
          <w:sz w:val="24"/>
          <w:szCs w:val="24"/>
          <w:shd w:fill="FFFFFF" w:val="clear"/>
        </w:rPr>
        <w:t xml:space="preserve"> </w:t>
      </w:r>
      <w:r>
        <w:rPr>
          <w:rFonts w:cs="Calibri" w:ascii="Times New Roman" w:hAnsi="Times New Roman" w:cstheme="minorHAnsi"/>
          <w:b/>
          <w:bCs/>
          <w:spacing w:val="-2"/>
          <w:sz w:val="24"/>
          <w:szCs w:val="24"/>
          <w:shd w:fill="FFFFFF" w:val="clear"/>
        </w:rPr>
        <w:t>sprawie</w:t>
      </w:r>
      <w:r>
        <w:rPr>
          <w:rFonts w:cs="Calibri" w:ascii="Times New Roman" w:hAnsi="Times New Roman" w:cstheme="minorHAnsi"/>
          <w:b/>
          <w:bCs/>
          <w:spacing w:val="-8"/>
          <w:sz w:val="24"/>
          <w:szCs w:val="24"/>
          <w:shd w:fill="FFFFFF" w:val="clear"/>
        </w:rPr>
        <w:t xml:space="preserve"> </w:t>
      </w:r>
      <w:r>
        <w:rPr>
          <w:rFonts w:cs="Calibri" w:ascii="Times New Roman" w:hAnsi="Times New Roman" w:cstheme="minorHAnsi"/>
          <w:b/>
          <w:bCs/>
          <w:spacing w:val="-2"/>
          <w:sz w:val="24"/>
          <w:szCs w:val="24"/>
          <w:shd w:fill="FFFFFF" w:val="clear"/>
        </w:rPr>
        <w:t>przeprowadzenia</w:t>
      </w:r>
      <w:r>
        <w:rPr>
          <w:rFonts w:cs="Calibri" w:ascii="Times New Roman" w:hAnsi="Times New Roman" w:cstheme="minorHAnsi"/>
          <w:b/>
          <w:bCs/>
          <w:spacing w:val="-7"/>
          <w:sz w:val="24"/>
          <w:szCs w:val="24"/>
          <w:shd w:fill="FFFFFF" w:val="clear"/>
        </w:rPr>
        <w:t xml:space="preserve"> </w:t>
      </w:r>
      <w:r>
        <w:rPr>
          <w:rFonts w:cs="Calibri" w:ascii="Times New Roman" w:hAnsi="Times New Roman" w:cstheme="minorHAnsi"/>
          <w:b/>
          <w:bCs/>
          <w:spacing w:val="-2"/>
          <w:sz w:val="24"/>
          <w:szCs w:val="24"/>
          <w:shd w:fill="FFFFFF" w:val="clear"/>
        </w:rPr>
        <w:t>konsultacji</w:t>
      </w:r>
      <w:r>
        <w:rPr>
          <w:rFonts w:cs="Calibri" w:ascii="Times New Roman" w:hAnsi="Times New Roman" w:cstheme="minorHAnsi"/>
          <w:b/>
          <w:bCs/>
          <w:spacing w:val="-8"/>
          <w:sz w:val="24"/>
          <w:szCs w:val="24"/>
          <w:shd w:fill="FFFFFF" w:val="clear"/>
        </w:rPr>
        <w:t xml:space="preserve"> społecznych </w:t>
      </w:r>
      <w:r>
        <w:rPr>
          <w:rFonts w:cs="Calibri" w:ascii="Times New Roman" w:hAnsi="Times New Roman" w:cstheme="minorHAnsi"/>
          <w:b/>
          <w:bCs/>
          <w:spacing w:val="-2"/>
          <w:sz w:val="24"/>
          <w:szCs w:val="24"/>
          <w:shd w:fill="FFFFFF" w:val="clear"/>
        </w:rPr>
        <w:t>dotyczących</w:t>
      </w:r>
      <w:r>
        <w:rPr>
          <w:rFonts w:cs="Calibri" w:ascii="Times New Roman" w:hAnsi="Times New Roman" w:cstheme="minorHAnsi"/>
          <w:b/>
          <w:bCs/>
          <w:spacing w:val="-8"/>
          <w:sz w:val="24"/>
          <w:szCs w:val="24"/>
          <w:shd w:fill="FFFFFF" w:val="clear"/>
        </w:rPr>
        <w:t xml:space="preserve"> </w:t>
      </w:r>
      <w:r>
        <w:rPr>
          <w:rFonts w:cs="Calibri" w:ascii="Times New Roman" w:hAnsi="Times New Roman" w:cstheme="minorHAnsi"/>
          <w:b/>
          <w:bCs/>
          <w:spacing w:val="-2"/>
          <w:sz w:val="24"/>
          <w:szCs w:val="24"/>
          <w:shd w:fill="FFFFFF" w:val="clear"/>
        </w:rPr>
        <w:t>projektu</w:t>
      </w:r>
      <w:r>
        <w:rPr>
          <w:rFonts w:cs="Calibri" w:ascii="Times New Roman" w:hAnsi="Times New Roman" w:cstheme="minorHAnsi"/>
          <w:b/>
          <w:bCs/>
          <w:spacing w:val="-8"/>
          <w:sz w:val="24"/>
          <w:szCs w:val="24"/>
          <w:shd w:fill="FFFFFF" w:val="clear"/>
        </w:rPr>
        <w:t xml:space="preserve"> </w:t>
      </w:r>
      <w:r>
        <w:rPr>
          <w:rFonts w:cs="Calibri" w:ascii="Times New Roman" w:hAnsi="Times New Roman" w:cstheme="minorHAnsi"/>
          <w:b/>
          <w:bCs/>
          <w:spacing w:val="-2"/>
          <w:sz w:val="24"/>
          <w:szCs w:val="24"/>
          <w:shd w:fill="FFFFFF" w:val="clear"/>
        </w:rPr>
        <w:t xml:space="preserve">uchwały </w:t>
      </w:r>
      <w:r>
        <w:rPr>
          <w:rFonts w:eastAsia="TimesNewRomanPS-BoldMT" w:cs="TimesNewRomanPS-BoldMT" w:ascii="Times New Roman" w:hAnsi="Times New Roman"/>
          <w:b/>
          <w:bCs/>
          <w:spacing w:val="-2"/>
          <w:sz w:val="24"/>
          <w:szCs w:val="24"/>
          <w:shd w:fill="FFFFFF" w:val="clear"/>
        </w:rPr>
        <w:t>w sprawie przyjęcia Programu współpracy Miasta Słupska z organizacjami pozarządowymi na 2026 rok</w:t>
      </w:r>
    </w:p>
    <w:p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Standard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tbl>
      <w:tblPr>
        <w:tblW w:w="9638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58"/>
        <w:gridCol w:w="3056"/>
        <w:gridCol w:w="6124"/>
      </w:tblGrid>
      <w:tr>
        <w:trPr/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b/>
                <w:bCs/>
                <w:i/>
                <w:iCs/>
                <w:sz w:val="24"/>
                <w:szCs w:val="24"/>
              </w:rPr>
              <w:t>Imię i nazwisko/ organizacja/instytucja</w:t>
            </w:r>
          </w:p>
        </w:tc>
        <w:tc>
          <w:tcPr>
            <w:tcW w:w="6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58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3056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b/>
                <w:bCs/>
                <w:i/>
                <w:iCs/>
                <w:sz w:val="24"/>
                <w:szCs w:val="24"/>
              </w:rPr>
              <w:t>Kontakt</w:t>
            </w:r>
          </w:p>
          <w:p>
            <w:pPr>
              <w:pStyle w:val="Zawartotabeli"/>
              <w:widowControl w:val="false"/>
              <w:rPr>
                <w:rFonts w:ascii="Times New Roman" w:hAnsi="Times New Roman" w:cs="Calibri" w:cstheme="minorHAnsi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6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sz w:val="24"/>
                <w:szCs w:val="24"/>
              </w:rPr>
            </w:r>
          </w:p>
        </w:tc>
      </w:tr>
    </w:tbl>
    <w:p>
      <w:pPr>
        <w:pStyle w:val="Standard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Standard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Standard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tbl>
      <w:tblPr>
        <w:tblW w:w="9638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182"/>
        <w:gridCol w:w="3750"/>
        <w:gridCol w:w="3706"/>
      </w:tblGrid>
      <w:tr>
        <w:trPr/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b/>
                <w:bCs/>
                <w:sz w:val="24"/>
                <w:szCs w:val="24"/>
              </w:rPr>
              <w:t>UWAGI ZGŁOSZONE W TRAKCIE KONSULTACJI</w:t>
            </w:r>
          </w:p>
        </w:tc>
      </w:tr>
      <w:tr>
        <w:trPr/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NewRomanPS-BoldMT" w:cs="Calibri" w:ascii="Times New Roman" w:hAnsi="Times New Roman" w:cstheme="minorHAnsi"/>
                <w:b/>
                <w:bCs/>
                <w:i/>
                <w:iCs/>
                <w:sz w:val="24"/>
                <w:szCs w:val="24"/>
              </w:rPr>
              <w:t>Rozdział/cześć dokumentu/nr strony/element projektu/którego dotyczy uwaga</w:t>
            </w:r>
          </w:p>
        </w:tc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b/>
                <w:bCs/>
                <w:i/>
                <w:iCs/>
                <w:sz w:val="24"/>
                <w:szCs w:val="24"/>
              </w:rPr>
              <w:t>Treść uwagi</w:t>
            </w:r>
          </w:p>
        </w:tc>
        <w:tc>
          <w:tcPr>
            <w:tcW w:w="3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b/>
                <w:bCs/>
                <w:i/>
                <w:iCs/>
                <w:color w:val="333333"/>
                <w:sz w:val="24"/>
                <w:szCs w:val="24"/>
              </w:rPr>
              <w:t xml:space="preserve"> </w:t>
            </w:r>
            <w:r>
              <w:rPr>
                <w:rFonts w:cs="Calibri" w:ascii="Times New Roman" w:hAnsi="Times New Roman" w:cstheme="minorHAnsi"/>
                <w:b/>
                <w:bCs/>
                <w:i/>
                <w:iCs/>
                <w:color w:val="333333"/>
                <w:sz w:val="24"/>
                <w:szCs w:val="24"/>
              </w:rPr>
              <w:t xml:space="preserve">Propozycja zmian wraz </w:t>
              <w:br/>
              <w:t>z uzasadnieniem</w:t>
            </w:r>
          </w:p>
          <w:p>
            <w:pPr>
              <w:pStyle w:val="Zawartotabeli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b/>
                <w:bCs/>
                <w:i/>
                <w:iCs/>
                <w:color w:val="333333"/>
                <w:sz w:val="24"/>
                <w:szCs w:val="24"/>
              </w:rPr>
              <w:t>(od zgłaszającego uwagę)</w:t>
            </w:r>
          </w:p>
        </w:tc>
      </w:tr>
      <w:tr>
        <w:trPr/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sz w:val="24"/>
                <w:szCs w:val="24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sz w:val="24"/>
                <w:szCs w:val="24"/>
              </w:rPr>
            </w:r>
          </w:p>
        </w:tc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sz w:val="24"/>
                <w:szCs w:val="24"/>
              </w:rPr>
            </w:r>
          </w:p>
        </w:tc>
        <w:tc>
          <w:tcPr>
            <w:tcW w:w="3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sz w:val="24"/>
                <w:szCs w:val="24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sz w:val="24"/>
                <w:szCs w:val="24"/>
              </w:rPr>
            </w:r>
          </w:p>
        </w:tc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sz w:val="24"/>
                <w:szCs w:val="24"/>
              </w:rPr>
            </w:r>
          </w:p>
        </w:tc>
        <w:tc>
          <w:tcPr>
            <w:tcW w:w="3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sz w:val="24"/>
                <w:szCs w:val="24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sz w:val="24"/>
                <w:szCs w:val="24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sz w:val="24"/>
                <w:szCs w:val="24"/>
              </w:rPr>
            </w:r>
          </w:p>
        </w:tc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sz w:val="24"/>
                <w:szCs w:val="24"/>
              </w:rPr>
            </w:r>
          </w:p>
        </w:tc>
        <w:tc>
          <w:tcPr>
            <w:tcW w:w="3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sz w:val="24"/>
                <w:szCs w:val="24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sz w:val="24"/>
                <w:szCs w:val="24"/>
              </w:rPr>
            </w:r>
          </w:p>
        </w:tc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sz w:val="24"/>
                <w:szCs w:val="24"/>
              </w:rPr>
            </w:r>
          </w:p>
        </w:tc>
        <w:tc>
          <w:tcPr>
            <w:tcW w:w="3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sz w:val="24"/>
                <w:szCs w:val="24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sz w:val="24"/>
                <w:szCs w:val="24"/>
              </w:rPr>
            </w:r>
          </w:p>
        </w:tc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sz w:val="24"/>
                <w:szCs w:val="24"/>
              </w:rPr>
            </w:r>
          </w:p>
        </w:tc>
        <w:tc>
          <w:tcPr>
            <w:tcW w:w="3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sz w:val="24"/>
                <w:szCs w:val="24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sz w:val="24"/>
                <w:szCs w:val="24"/>
              </w:rPr>
            </w:r>
          </w:p>
        </w:tc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sz w:val="24"/>
                <w:szCs w:val="24"/>
              </w:rPr>
            </w:r>
          </w:p>
        </w:tc>
        <w:tc>
          <w:tcPr>
            <w:tcW w:w="3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sz w:val="24"/>
                <w:szCs w:val="24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sz w:val="24"/>
                <w:szCs w:val="24"/>
              </w:rPr>
            </w:r>
          </w:p>
        </w:tc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sz w:val="24"/>
                <w:szCs w:val="24"/>
              </w:rPr>
            </w:r>
          </w:p>
        </w:tc>
        <w:tc>
          <w:tcPr>
            <w:tcW w:w="3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1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sz w:val="24"/>
                <w:szCs w:val="24"/>
              </w:rPr>
            </w:r>
          </w:p>
          <w:p>
            <w:pPr>
              <w:pStyle w:val="Zawartotabeli"/>
              <w:widowControl w:val="false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sz w:val="24"/>
                <w:szCs w:val="24"/>
              </w:rPr>
            </w:r>
          </w:p>
        </w:tc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sz w:val="24"/>
                <w:szCs w:val="24"/>
              </w:rPr>
            </w:r>
          </w:p>
        </w:tc>
        <w:tc>
          <w:tcPr>
            <w:tcW w:w="3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eastAsia="TimesNewRomanPSMT" w:cs="TimesNewRomanPSMT"/>
          <w:b w:val="false"/>
          <w:bCs w:val="false"/>
          <w:color w:val="000000"/>
          <w:sz w:val="14"/>
          <w:szCs w:val="14"/>
        </w:rPr>
      </w:pPr>
      <w:r>
        <w:rPr>
          <w:rFonts w:eastAsia="TimesNewRomanPSMT" w:cs="TimesNewRomanPSMT" w:ascii="Times New Roman" w:hAnsi="Times New Roman"/>
          <w:b w:val="false"/>
          <w:bCs w:val="false"/>
          <w:color w:val="000000"/>
          <w:sz w:val="14"/>
          <w:szCs w:val="14"/>
        </w:rPr>
      </w:r>
    </w:p>
    <w:p>
      <w:pPr>
        <w:pStyle w:val="Normal"/>
        <w:shd w:val="clear" w:fill="EEEEEE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Standard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jc w:val="center"/>
        <w:rPr>
          <w:rFonts w:ascii="Times New Roman" w:hAnsi="Times New Roman" w:eastAsia="TimesNewRomanPSMT" w:cs="TimesNewRomanPSMT"/>
          <w:color w:val="000000"/>
          <w:sz w:val="21"/>
          <w:szCs w:val="21"/>
          <w:u w:val="single"/>
        </w:rPr>
      </w:pPr>
      <w:r>
        <w:rPr>
          <w:rFonts w:eastAsia="TimesNewRomanPSMT" w:cs="TimesNewRomanPSMT" w:ascii="Times New Roman" w:hAnsi="Times New Roman"/>
          <w:color w:val="000000"/>
          <w:sz w:val="21"/>
          <w:szCs w:val="21"/>
          <w:u w:val="single"/>
        </w:rPr>
        <w:t xml:space="preserve">POUCZENIE: </w:t>
      </w:r>
    </w:p>
    <w:p>
      <w:pPr>
        <w:pStyle w:val="Normal"/>
        <w:jc w:val="center"/>
        <w:rPr>
          <w:rFonts w:ascii="Times New Roman" w:hAnsi="Times New Roman" w:eastAsia="TimesNewRomanPSMT" w:cs="TimesNewRomanPSMT"/>
          <w:color w:val="000000"/>
          <w:sz w:val="21"/>
          <w:szCs w:val="21"/>
          <w:u w:val="single"/>
        </w:rPr>
      </w:pPr>
      <w:r>
        <w:rPr>
          <w:rFonts w:eastAsia="TimesNewRomanPSMT" w:cs="TimesNewRomanPSMT" w:ascii="Times New Roman" w:hAnsi="Times New Roman"/>
          <w:color w:val="000000"/>
          <w:sz w:val="21"/>
          <w:szCs w:val="21"/>
          <w:u w:val="single"/>
        </w:rPr>
      </w:r>
    </w:p>
    <w:p>
      <w:pPr>
        <w:pStyle w:val="Normal"/>
        <w:jc w:val="both"/>
        <w:rPr>
          <w:rFonts w:ascii="Times New Roman" w:hAnsi="Times New Roman" w:eastAsia="TimesNewRomanPSMT" w:cs="TimesNewRomanPSMT"/>
          <w:color w:val="000000"/>
          <w:sz w:val="14"/>
          <w:szCs w:val="14"/>
        </w:rPr>
      </w:pPr>
      <w:r>
        <w:rPr>
          <w:rFonts w:eastAsia="TimesNewRomanPSMT" w:cs="TimesNewRomanPSMT" w:ascii="Times New Roman" w:hAnsi="Times New Roman"/>
          <w:color w:val="000000"/>
          <w:sz w:val="14"/>
          <w:szCs w:val="14"/>
        </w:rPr>
        <w:t xml:space="preserve">Wypełnienia ankiety dokonuje się przez postawienie znaku „X” w wyłącznie jednej odpowiedniej rubryce. </w:t>
      </w:r>
    </w:p>
    <w:p>
      <w:pPr>
        <w:pStyle w:val="Normal"/>
        <w:jc w:val="both"/>
        <w:rPr>
          <w:rFonts w:ascii="Times New Roman" w:hAnsi="Times New Roman" w:eastAsia="TimesNewRomanPSMT" w:cs="TimesNewRomanPSMT"/>
          <w:sz w:val="14"/>
          <w:szCs w:val="14"/>
        </w:rPr>
      </w:pPr>
      <w:r>
        <w:rPr>
          <w:rFonts w:eastAsia="TimesNewRomanPSMT" w:cs="TimesNewRomanPSMT" w:ascii="Times New Roman" w:hAnsi="Times New Roman"/>
          <w:sz w:val="14"/>
          <w:szCs w:val="14"/>
        </w:rPr>
      </w:r>
    </w:p>
    <w:p>
      <w:pPr>
        <w:pStyle w:val="BodyText"/>
        <w:numPr>
          <w:ilvl w:val="0"/>
          <w:numId w:val="0"/>
        </w:numPr>
        <w:spacing w:lineRule="auto" w:line="240" w:before="0" w:after="0"/>
        <w:ind w:hanging="0" w:left="0" w:right="525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1. Administratorem Pani/Pana danych osobowych jest Prezydent Miasta Słupska reprezentujący Miasto Słupsk </w:t>
        <w:br/>
        <w:t>z siedzibą Plac Zwycięstwa 3, 76-200 Słupsk.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hanging="0" w:left="0" w:right="525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2. Administrator powołał Inspektora Ochrony Danych, z którym można się kontaktować </w:t>
        <w:br/>
        <w:t>w sprawach dotyczących przetwarzania danych osobowych drogą mailową iod@um.slupsk.pl lub korespondencyjnie na adres: Plac Zwycięstwa 3, 76-200 Słupsk.</w:t>
      </w:r>
    </w:p>
    <w:p>
      <w:pPr>
        <w:pStyle w:val="BodyText"/>
        <w:numPr>
          <w:ilvl w:val="0"/>
          <w:numId w:val="0"/>
        </w:numPr>
        <w:shd w:val="clear" w:fill="FFFFFF"/>
        <w:spacing w:lineRule="auto" w:line="240" w:before="0" w:after="0"/>
        <w:ind w:hanging="0" w:left="0" w:right="525"/>
        <w:jc w:val="both"/>
        <w:rPr>
          <w:sz w:val="14"/>
          <w:szCs w:val="14"/>
        </w:rPr>
      </w:pPr>
      <w:r>
        <w:rPr>
          <w:sz w:val="14"/>
          <w:szCs w:val="14"/>
        </w:rPr>
        <w:t>3. Pani/Pana dane osobowe będą przetwarzane w celu przeprowadzenia konsultacji społecznych przez Miasto Słupsk. W tym celu przetwarzamy następujące dane: adres e-mail w przypadku wysłania ankiety na adres poczty elektronicznej urzędu</w:t>
      </w:r>
      <w:r>
        <w:rPr>
          <w:sz w:val="14"/>
          <w:szCs w:val="14"/>
          <w:shd w:fill="FFFFFF" w:val="clear"/>
        </w:rPr>
        <w:t>.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hanging="0" w:left="0" w:right="525"/>
        <w:jc w:val="both"/>
        <w:rPr>
          <w:sz w:val="14"/>
          <w:szCs w:val="14"/>
        </w:rPr>
      </w:pPr>
      <w:r>
        <w:rPr>
          <w:sz w:val="14"/>
          <w:szCs w:val="14"/>
        </w:rPr>
        <w:t>Podstawą prawną przetwarzania powyższych danych jest art. 6 ust. 1 litera c Rozporządzenia 2016/679.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hanging="0" w:left="0" w:right="525"/>
        <w:jc w:val="both"/>
        <w:rPr>
          <w:sz w:val="14"/>
          <w:szCs w:val="14"/>
        </w:rPr>
      </w:pPr>
      <w:r>
        <w:rPr>
          <w:sz w:val="14"/>
          <w:szCs w:val="14"/>
        </w:rPr>
        <w:t>4. W związku z przetwarzaniem danych posiada Pani/Pan prawo dostępu do treści swoich danych osobowych, prawo do sprostowania danych, ograniczenia przetwarzania.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hanging="0" w:left="0" w:right="525"/>
        <w:jc w:val="both"/>
        <w:rPr>
          <w:sz w:val="14"/>
          <w:szCs w:val="14"/>
        </w:rPr>
      </w:pPr>
      <w:r>
        <w:rPr>
          <w:sz w:val="14"/>
          <w:szCs w:val="14"/>
        </w:rPr>
        <w:t>5. Pani/Pana dane mogą być udostępnione wyłącznie organom uprawnionym do ich otrzymania na podstawie przepisów obowiązującego prawa.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hanging="0" w:left="0" w:right="525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6. Administrator nie będzie przekazywał Pani/Pana danych do państw trzecich. 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hanging="0" w:left="0" w:right="525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7. Państwa dane osobowe będą przetwarzane przez czas, który jest potrzebny do przeprowadzenia Konsultacji, </w:t>
        <w:br/>
        <w:t>a także do momentu opracowania raportu z konsultacji.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hanging="0" w:left="0" w:right="525"/>
        <w:jc w:val="both"/>
        <w:rPr>
          <w:sz w:val="14"/>
          <w:szCs w:val="14"/>
        </w:rPr>
      </w:pPr>
      <w:r>
        <w:rPr>
          <w:sz w:val="14"/>
          <w:szCs w:val="14"/>
        </w:rPr>
        <w:t>8. Pani/Pana dane nie będą przetwarzane w sposób zautomatyzowany w tym profilowane.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hanging="0" w:left="0" w:right="525"/>
        <w:jc w:val="both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eastAsia="TimesNewRomanPSMT" w:cs="TimesNewRomanPSMT" w:ascii="Times New Roman" w:hAnsi="Times New Roman"/>
          <w:b w:val="false"/>
          <w:bCs w:val="false"/>
          <w:color w:val="000000"/>
          <w:sz w:val="14"/>
          <w:szCs w:val="14"/>
        </w:rPr>
        <w:t xml:space="preserve">9. Przysługuje Pani/Panu prawo wniesienia skargi do Prezesa Urzędu Ochrony Danych Osobowych, gdy uznają Państwo, że przetwarzanie danych osobowych narusza przepisy RODO. </w:t>
      </w:r>
    </w:p>
    <w:p>
      <w:pPr>
        <w:pStyle w:val="Standard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Standard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Standard"/>
        <w:shd w:val="clear" w:color="auto" w:fill="EEEEEE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Oświadczam, że zapoznałem/łam się z powyższą informacją (proszę zaznaczyć „x”, jeżeli formularz wysyłany jest elektronicznie, proszę podpisać formularz, gdy przekazywany jest on w formie papierowej).</w:t>
      </w:r>
    </w:p>
    <w:p>
      <w:pPr>
        <w:pStyle w:val="Standard"/>
        <w:shd w:val="clear" w:color="auto" w:fill="EEEEEE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Standard"/>
        <w:shd w:val="clear" w:color="auto" w:fill="EEEEEE"/>
        <w:jc w:val="both"/>
        <w:rPr>
          <w:rFonts w:ascii="Times New Roman" w:hAnsi="Times New Roman"/>
          <w:sz w:val="24"/>
          <w:szCs w:val="24"/>
        </w:rPr>
      </w:pPr>
      <w:r>
        <w:rPr>
          <w:rFonts w:eastAsia="Segoe UI" w:cs="Calibri" w:ascii="Times New Roman" w:hAnsi="Times New Roman" w:cstheme="minorHAnsi"/>
          <w:sz w:val="24"/>
          <w:szCs w:val="24"/>
        </w:rPr>
        <w:t xml:space="preserve">□ </w:t>
      </w:r>
      <w:r>
        <w:rPr>
          <w:rFonts w:eastAsia="Segoe UI" w:cs="Calibri" w:ascii="Times New Roman" w:hAnsi="Times New Roman" w:cstheme="minorHAnsi"/>
          <w:sz w:val="24"/>
          <w:szCs w:val="24"/>
        </w:rPr>
        <w:t>TAK</w:t>
      </w:r>
    </w:p>
    <w:p>
      <w:pPr>
        <w:pStyle w:val="Standard"/>
        <w:shd w:val="clear" w:color="auto" w:fill="EEEEEE"/>
        <w:jc w:val="both"/>
        <w:rPr>
          <w:rFonts w:ascii="Times New Roman" w:hAnsi="Times New Roman"/>
          <w:sz w:val="24"/>
          <w:szCs w:val="24"/>
        </w:rPr>
      </w:pPr>
      <w:r>
        <w:rPr>
          <w:rFonts w:eastAsia="Segoe UI" w:cs="Calibri" w:ascii="Times New Roman" w:hAnsi="Times New Roman" w:cstheme="minorHAnsi"/>
          <w:sz w:val="24"/>
          <w:szCs w:val="24"/>
        </w:rPr>
        <w:t xml:space="preserve">□ </w:t>
      </w:r>
      <w:r>
        <w:rPr>
          <w:rFonts w:eastAsia="Segoe UI" w:cs="Calibri" w:ascii="Times New Roman" w:hAnsi="Times New Roman" w:cstheme="minorHAnsi"/>
          <w:sz w:val="24"/>
          <w:szCs w:val="24"/>
        </w:rPr>
        <w:t>NIE</w:t>
      </w:r>
    </w:p>
    <w:p>
      <w:pPr>
        <w:pStyle w:val="Standard"/>
        <w:shd w:val="clear" w:color="auto" w:fill="EEEEEE"/>
        <w:jc w:val="both"/>
        <w:rPr>
          <w:rFonts w:ascii="Times New Roman" w:hAnsi="Times New Roman" w:eastAsia="Segoe UI" w:cs="Calibri" w:cstheme="minorHAnsi"/>
          <w:sz w:val="24"/>
          <w:szCs w:val="24"/>
        </w:rPr>
      </w:pPr>
      <w:r>
        <w:rPr>
          <w:rFonts w:eastAsia="Segoe UI" w:cs="Calibri" w:cstheme="minorHAnsi" w:ascii="Times New Roman" w:hAnsi="Times New Roman"/>
          <w:sz w:val="24"/>
          <w:szCs w:val="24"/>
        </w:rPr>
      </w:r>
    </w:p>
    <w:p>
      <w:pPr>
        <w:pStyle w:val="Standard"/>
        <w:shd w:val="clear" w:color="auto" w:fill="EEEEEE"/>
        <w:jc w:val="right"/>
        <w:rPr>
          <w:rFonts w:ascii="Times New Roman" w:hAnsi="Times New Roman" w:eastAsia="Segoe UI" w:cs="Calibri" w:cstheme="minorHAnsi"/>
          <w:sz w:val="24"/>
          <w:szCs w:val="24"/>
        </w:rPr>
      </w:pPr>
      <w:r>
        <w:rPr>
          <w:rFonts w:eastAsia="Segoe UI" w:cs="Calibri" w:cstheme="minorHAnsi" w:ascii="Times New Roman" w:hAnsi="Times New Roman"/>
          <w:sz w:val="24"/>
          <w:szCs w:val="24"/>
        </w:rPr>
      </w:r>
    </w:p>
    <w:p>
      <w:pPr>
        <w:pStyle w:val="Standard"/>
        <w:shd w:val="clear" w:color="auto" w:fill="EEEEEE"/>
        <w:jc w:val="right"/>
        <w:rPr>
          <w:rFonts w:ascii="Times New Roman" w:hAnsi="Times New Roman"/>
          <w:sz w:val="24"/>
          <w:szCs w:val="24"/>
        </w:rPr>
      </w:pPr>
      <w:r>
        <w:rPr>
          <w:rFonts w:eastAsia="Segoe UI" w:cs="Calibri" w:ascii="Times New Roman" w:hAnsi="Times New Roman" w:cstheme="minorHAnsi"/>
          <w:sz w:val="24"/>
          <w:szCs w:val="24"/>
        </w:rPr>
        <w:t>Słupsk, ….................................................</w:t>
      </w:r>
    </w:p>
    <w:p>
      <w:pPr>
        <w:pStyle w:val="Standard"/>
        <w:shd w:val="clear" w:color="auto" w:fill="EEEEEE"/>
        <w:jc w:val="right"/>
        <w:rPr>
          <w:rFonts w:ascii="Times New Roman" w:hAnsi="Times New Roman"/>
          <w:sz w:val="24"/>
          <w:szCs w:val="24"/>
        </w:rPr>
      </w:pPr>
      <w:r>
        <w:rPr>
          <w:rFonts w:eastAsia="Segoe UI" w:cs="Calibri" w:ascii="Times New Roman" w:hAnsi="Times New Roman" w:cstheme="minorHAnsi"/>
          <w:sz w:val="24"/>
          <w:szCs w:val="24"/>
        </w:rPr>
        <w:t xml:space="preserve">(podpis)                         </w:t>
      </w:r>
    </w:p>
    <w:p>
      <w:pPr>
        <w:pStyle w:val="Standard"/>
        <w:shd w:val="clear" w:color="auto" w:fill="EEEEEE"/>
        <w:jc w:val="right"/>
        <w:rPr>
          <w:rFonts w:ascii="Times New Roman" w:hAnsi="Times New Roman" w:eastAsia="Segoe UI" w:cs="Calibri" w:cstheme="minorHAnsi"/>
          <w:sz w:val="24"/>
          <w:szCs w:val="24"/>
        </w:rPr>
      </w:pPr>
      <w:r>
        <w:rPr>
          <w:rFonts w:eastAsia="Segoe UI" w:cs="Calibri" w:cstheme="minorHAnsi" w:ascii="Times New Roman" w:hAnsi="Times New Roman"/>
          <w:sz w:val="24"/>
          <w:szCs w:val="24"/>
        </w:rPr>
      </w:r>
    </w:p>
    <w:p>
      <w:pPr>
        <w:pStyle w:val="Standard"/>
        <w:shd w:val="clear" w:color="auto" w:fill="EEEEEE"/>
        <w:jc w:val="right"/>
        <w:rPr>
          <w:rFonts w:ascii="Times New Roman" w:hAnsi="Times New Roman" w:eastAsia="Segoe UI" w:cs="Calibri" w:cstheme="minorHAnsi"/>
          <w:sz w:val="24"/>
          <w:szCs w:val="24"/>
        </w:rPr>
      </w:pPr>
      <w:r>
        <w:rPr>
          <w:rFonts w:eastAsia="Segoe UI" w:cs="Calibri" w:cstheme="minorHAnsi" w:ascii="Times New Roman" w:hAnsi="Times New Roman"/>
          <w:sz w:val="24"/>
          <w:szCs w:val="24"/>
        </w:rPr>
      </w:r>
    </w:p>
    <w:p>
      <w:pPr>
        <w:pStyle w:val="Standard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Standard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b/>
          <w:bCs/>
          <w:color w:val="000000"/>
          <w:sz w:val="24"/>
          <w:szCs w:val="24"/>
        </w:rPr>
        <w:tab/>
        <w:tab/>
        <w:tab/>
        <w:tab/>
        <w:tab/>
        <w:tab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 w:customStyle="1">
    <w:name w:val="Znaki numeracji"/>
    <w:qFormat/>
    <w:rPr/>
  </w:style>
  <w:style w:type="character" w:styleId="Hyperlink" w:customStyle="1">
    <w:name w:val="Hyperlink"/>
    <w:qFormat/>
    <w:rPr>
      <w:color w:val="000080"/>
      <w:u w:val="single"/>
    </w:rPr>
  </w:style>
  <w:style w:type="character" w:styleId="Znakiprzypiswdolnych" w:customStyle="1">
    <w:name w:val="Znaki przypisów dolnych"/>
    <w:qFormat/>
    <w:rPr/>
  </w:style>
  <w:style w:type="character" w:styleId="Znakiprzypiswkocowych" w:customStyle="1">
    <w:name w:val="Znaki przypisów końcowych"/>
    <w:qFormat/>
    <w:rPr/>
  </w:style>
  <w:style w:type="character" w:styleId="FollowedHyperlink" w:customStyle="1">
    <w:name w:val="FollowedHyperlink"/>
    <w:qFormat/>
    <w:rPr>
      <w:color w:val="800000"/>
      <w:u w:val="single"/>
    </w:rPr>
  </w:style>
  <w:style w:type="character" w:styleId="UnresolvedMention">
    <w:name w:val="Unresolved Mention"/>
    <w:qFormat/>
    <w:rPr>
      <w:color w:val="605E5C"/>
    </w:rPr>
  </w:style>
  <w:style w:type="paragraph" w:styleId="Nagwek" w:customStyle="1">
    <w:name w:val="Nagłówek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styleId="Zawartotabeli" w:customStyle="1">
    <w:name w:val="Zawartość tabeli"/>
    <w:basedOn w:val="Standard"/>
    <w:qFormat/>
    <w:pPr>
      <w:suppressLineNumbers/>
    </w:pPr>
    <w:rPr/>
  </w:style>
  <w:style w:type="paragraph" w:styleId="Zawartolisty" w:customStyle="1">
    <w:name w:val="Zawartość listy"/>
    <w:basedOn w:val="Standard"/>
    <w:qFormat/>
    <w:pPr>
      <w:ind w:hanging="0" w:left="567"/>
    </w:pPr>
    <w:rPr/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ind w:hanging="0" w:left="72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LibreOffice/7.6.6.3$Windows_X86_64 LibreOffice_project/d97b2716a9a4a2ce1391dee1765565ea469b0ae7</Application>
  <AppVersion>15.0000</AppVersion>
  <Pages>2</Pages>
  <Words>315</Words>
  <Characters>2220</Characters>
  <CharactersWithSpaces>2659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Iwin</dc:creator>
  <dc:description/>
  <dc:language>pl-PL</dc:language>
  <cp:lastModifiedBy/>
  <cp:lastPrinted>2025-10-06T09:28:10Z</cp:lastPrinted>
  <dcterms:modified xsi:type="dcterms:W3CDTF">2025-10-06T10:06:38Z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