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rebuchet MS" w:hAnsi="Trebuchet MS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jc w:val="center"/>
        <w:rPr>
          <w:rFonts w:ascii="Trebuchet MS" w:hAnsi="Trebuchet MS" w:eastAsia="Trebuchet MS" w:cs="Trebuchet MS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Słupski Jarmark Wielkanocny 2025</w:t>
      </w:r>
    </w:p>
    <w:p>
      <w:pPr>
        <w:pStyle w:val="Normal"/>
        <w:jc w:val="center"/>
        <w:rPr>
          <w:rFonts w:ascii="Trebuchet MS" w:hAnsi="Trebuchet MS" w:eastAsia="Trebuchet MS" w:cs="Trebuchet MS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Bulwary nad Słupią | 11-13.04.2025 r. | piątek: godz. 13-18; sobota - niedziela: </w:t>
      </w:r>
      <w:r>
        <w:rPr>
          <w:rFonts w:ascii="Trebuchet MS" w:hAnsi="Trebuchet MS"/>
          <w:b/>
          <w:bCs/>
          <w:sz w:val="22"/>
          <w:szCs w:val="22"/>
        </w:rPr>
        <w:t>godz. 10-18</w:t>
      </w:r>
    </w:p>
    <w:p>
      <w:pPr>
        <w:pStyle w:val="Normal"/>
        <w:jc w:val="center"/>
        <w:rPr>
          <w:rFonts w:ascii="Trebuchet MS" w:hAnsi="Trebuchet MS" w:eastAsia="Trebuchet MS" w:cs="Trebuchet MS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rebuchet MS" w:cs="Trebuchet MS" w:ascii="Trebuchet MS" w:hAnsi="Trebuchet MS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tbl>
      <w:tblPr>
        <w:tblW w:w="10444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659"/>
        <w:gridCol w:w="1537"/>
        <w:gridCol w:w="723"/>
        <w:gridCol w:w="2260"/>
        <w:gridCol w:w="2264"/>
      </w:tblGrid>
      <w:tr>
        <w:trPr>
          <w:tblHeader w:val="true"/>
          <w:trHeight w:val="243" w:hRule="atLeast"/>
        </w:trPr>
        <w:tc>
          <w:tcPr>
            <w:tcW w:w="10443" w:type="dxa"/>
            <w:gridSpan w:val="5"/>
            <w:tcBorders>
              <w:top w:val="single" w:sz="2" w:space="0" w:color="127622"/>
              <w:left w:val="single" w:sz="2" w:space="0" w:color="127622"/>
              <w:bottom w:val="single" w:sz="2" w:space="0" w:color="000000"/>
              <w:right w:val="single" w:sz="2" w:space="0" w:color="127622"/>
            </w:tcBorders>
            <w:shd w:color="auto" w:fill="127622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rebuchet MS" w:hAnsi="Trebuchet MS"/>
                <w:b/>
                <w:bCs/>
                <w:sz w:val="22"/>
                <w:szCs w:val="22"/>
                <w:shd w:fill="auto" w:val="clear"/>
              </w:rPr>
              <w:t>KARTA ZGŁOSZENIA WYSTAWCY</w:t>
            </w:r>
          </w:p>
        </w:tc>
      </w:tr>
      <w:tr>
        <w:trPr>
          <w:tblHeader w:val="true"/>
          <w:trHeight w:val="483" w:hRule="atLeast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rebuchet MS" w:hAnsi="Trebuchet MS"/>
                <w:b/>
                <w:bCs/>
                <w:sz w:val="22"/>
                <w:szCs w:val="22"/>
                <w:shd w:fill="auto" w:val="clear"/>
              </w:rPr>
              <w:t xml:space="preserve">Imię i nazwisko / pełna nazwa firmy </w:t>
            </w:r>
          </w:p>
        </w:tc>
        <w:tc>
          <w:tcPr>
            <w:tcW w:w="67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agwektabeli"/>
              <w:widowControl w:val="false"/>
              <w:rPr/>
            </w:pPr>
            <w:r>
              <w:rPr/>
            </w:r>
          </w:p>
        </w:tc>
      </w:tr>
      <w:tr>
        <w:trPr>
          <w:tblHeader w:val="true"/>
          <w:trHeight w:val="483" w:hRule="atLeast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rebuchet MS" w:hAnsi="Trebuchet MS"/>
                <w:b/>
                <w:bCs/>
                <w:sz w:val="22"/>
                <w:szCs w:val="22"/>
                <w:shd w:fill="auto" w:val="clear"/>
              </w:rPr>
              <w:t>Adres</w:t>
            </w:r>
          </w:p>
        </w:tc>
        <w:tc>
          <w:tcPr>
            <w:tcW w:w="67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>
          <w:trHeight w:val="243" w:hRule="atLeast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rebuchet MS" w:hAnsi="Trebuchet MS"/>
                <w:b/>
                <w:bCs/>
                <w:sz w:val="22"/>
                <w:szCs w:val="22"/>
                <w:shd w:fill="auto" w:val="clear"/>
              </w:rPr>
              <w:t>Telefon:</w:t>
            </w:r>
          </w:p>
        </w:tc>
        <w:tc>
          <w:tcPr>
            <w:tcW w:w="67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3" w:hRule="atLeast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rebuchet MS" w:hAnsi="Trebuchet MS"/>
                <w:b/>
                <w:bCs/>
                <w:sz w:val="22"/>
                <w:szCs w:val="22"/>
                <w:shd w:fill="auto" w:val="clear"/>
              </w:rPr>
              <w:t>www: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/>
            </w:pPr>
            <w:r>
              <w:rPr>
                <w:rFonts w:ascii="Trebuchet MS" w:hAnsi="Trebuchet MS"/>
                <w:sz w:val="22"/>
                <w:szCs w:val="22"/>
                <w:shd w:fill="auto" w:val="clear"/>
              </w:rPr>
              <w:t>e-mail:</w:t>
            </w:r>
          </w:p>
        </w:tc>
      </w:tr>
      <w:tr>
        <w:trPr>
          <w:trHeight w:val="2403" w:hRule="atLeast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rebuchet MS" w:hAnsi="Trebuchet MS" w:eastAsia="Trebuchet MS" w:cs="Trebuchet MS"/>
                <w:sz w:val="22"/>
                <w:szCs w:val="22"/>
                <w:shd w:fill="auto" w:val="clear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shd w:fill="auto" w:val="clear"/>
              </w:rPr>
              <w:t>Oferta / asortyment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rebuchet MS" w:hAnsi="Trebuchet MS" w:eastAsia="Trebuchet MS" w:cs="Trebuchet MS"/>
                <w:sz w:val="22"/>
                <w:szCs w:val="22"/>
                <w:shd w:fill="auto" w:val="clear"/>
              </w:rPr>
            </w:pPr>
            <w:r>
              <w:rPr>
                <w:rFonts w:ascii="Trebuchet MS" w:hAnsi="Trebuchet MS"/>
                <w:sz w:val="22"/>
                <w:szCs w:val="22"/>
                <w:shd w:fill="auto" w:val="clear"/>
              </w:rPr>
              <w:t>(należy dokładnie opisać prezentowany asortyment,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ascii="Trebuchet MS" w:hAnsi="Trebuchet MS"/>
                <w:sz w:val="22"/>
                <w:szCs w:val="22"/>
                <w:shd w:fill="auto" w:val="clear"/>
              </w:rPr>
              <w:t>ze wskazaniem rodzaju produktów oraz sposobu produkcji)</w:t>
            </w:r>
          </w:p>
        </w:tc>
        <w:tc>
          <w:tcPr>
            <w:tcW w:w="67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Trebuchet MS" w:hAnsi="Trebuchet MS" w:eastAsia="Trebuchet MS" w:cs="Trebuchet MS"/>
                <w:sz w:val="22"/>
                <w:szCs w:val="22"/>
                <w:shd w:fill="auto" w:val="clear"/>
              </w:rPr>
            </w:pPr>
            <w:r>
              <w:rPr>
                <w:rFonts w:eastAsia="Trebuchet MS" w:cs="Trebuchet MS" w:ascii="Trebuchet MS" w:hAnsi="Trebuchet MS"/>
                <w:sz w:val="22"/>
                <w:szCs w:val="22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rebuchet MS" w:hAnsi="Trebuchet MS" w:eastAsia="Trebuchet MS" w:cs="Trebuchet MS"/>
                <w:sz w:val="22"/>
                <w:szCs w:val="22"/>
                <w:shd w:fill="auto" w:val="clear"/>
              </w:rPr>
            </w:pPr>
            <w:r>
              <w:rPr>
                <w:rFonts w:eastAsia="Trebuchet MS" w:cs="Trebuchet MS" w:ascii="Trebuchet MS" w:hAnsi="Trebuchet MS"/>
                <w:sz w:val="22"/>
                <w:szCs w:val="22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rebuchet MS" w:hAnsi="Trebuchet MS" w:eastAsia="Trebuchet MS" w:cs="Trebuchet MS"/>
                <w:sz w:val="22"/>
                <w:szCs w:val="22"/>
                <w:shd w:fill="auto" w:val="clear"/>
              </w:rPr>
            </w:pPr>
            <w:r>
              <w:rPr>
                <w:rFonts w:eastAsia="Trebuchet MS" w:cs="Trebuchet MS" w:ascii="Trebuchet MS" w:hAnsi="Trebuchet MS"/>
                <w:sz w:val="22"/>
                <w:szCs w:val="22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rebuchet MS" w:hAnsi="Trebuchet MS" w:eastAsia="Trebuchet MS" w:cs="Trebuchet MS"/>
                <w:sz w:val="22"/>
                <w:szCs w:val="22"/>
                <w:shd w:fill="auto" w:val="clear"/>
              </w:rPr>
            </w:pPr>
            <w:r>
              <w:rPr>
                <w:rFonts w:eastAsia="Trebuchet MS" w:cs="Trebuchet MS" w:ascii="Trebuchet MS" w:hAnsi="Trebuchet MS"/>
                <w:sz w:val="22"/>
                <w:szCs w:val="22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rebuchet MS" w:hAnsi="Trebuchet MS" w:eastAsia="Trebuchet MS" w:cs="Trebuchet MS"/>
                <w:sz w:val="22"/>
                <w:szCs w:val="22"/>
                <w:shd w:fill="auto" w:val="clear"/>
              </w:rPr>
            </w:pPr>
            <w:r>
              <w:rPr>
                <w:rFonts w:eastAsia="Trebuchet MS" w:cs="Trebuchet MS" w:ascii="Trebuchet MS" w:hAnsi="Trebuchet MS"/>
                <w:sz w:val="22"/>
                <w:szCs w:val="22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rebuchet MS" w:hAnsi="Trebuchet MS" w:eastAsia="Trebuchet MS" w:cs="Trebuchet MS"/>
                <w:sz w:val="22"/>
                <w:szCs w:val="22"/>
                <w:shd w:fill="auto" w:val="clear"/>
              </w:rPr>
            </w:pPr>
            <w:r>
              <w:rPr>
                <w:rFonts w:eastAsia="Trebuchet MS" w:cs="Trebuchet MS" w:ascii="Trebuchet MS" w:hAnsi="Trebuchet MS"/>
                <w:sz w:val="22"/>
                <w:szCs w:val="22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rebuchet MS" w:hAnsi="Trebuchet MS" w:eastAsia="Trebuchet MS" w:cs="Trebuchet MS"/>
                <w:sz w:val="22"/>
                <w:szCs w:val="22"/>
                <w:shd w:fill="auto" w:val="clear"/>
              </w:rPr>
            </w:pPr>
            <w:r>
              <w:rPr>
                <w:rFonts w:eastAsia="Trebuchet MS" w:cs="Trebuchet MS" w:ascii="Trebuchet MS" w:hAnsi="Trebuchet MS"/>
                <w:sz w:val="22"/>
                <w:szCs w:val="22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rebuchet MS" w:hAnsi="Trebuchet MS" w:eastAsia="Trebuchet MS" w:cs="Trebuchet MS"/>
                <w:sz w:val="22"/>
                <w:szCs w:val="22"/>
                <w:shd w:fill="auto" w:val="clear"/>
              </w:rPr>
            </w:pPr>
            <w:r>
              <w:rPr>
                <w:rFonts w:eastAsia="Trebuchet MS" w:cs="Trebuchet MS" w:ascii="Trebuchet MS" w:hAnsi="Trebuchet MS"/>
                <w:sz w:val="22"/>
                <w:szCs w:val="22"/>
                <w:shd w:fill="auto" w:val="clear"/>
              </w:rPr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>
          <w:trHeight w:val="483" w:hRule="atLeast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rebuchet MS" w:hAnsi="Trebuchet MS"/>
                <w:b/>
                <w:bCs/>
                <w:sz w:val="22"/>
                <w:szCs w:val="22"/>
                <w:shd w:fill="auto" w:val="clear"/>
              </w:rPr>
              <w:t>Osoba do kontaktu:</w:t>
            </w:r>
          </w:p>
        </w:tc>
        <w:tc>
          <w:tcPr>
            <w:tcW w:w="67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>
          <w:trHeight w:val="1443" w:hRule="atLeast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eastAsia="Trebuchet MS" w:cs="Trebuchet MS" w:ascii="Trebuchet MS" w:hAnsi="Trebuchet MS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shd w:fill="auto" w:val="clear"/>
              </w:rPr>
            </w:pPr>
            <w:r>
              <w:rPr>
                <w:rFonts w:eastAsia="Trebuchet MS" w:cs="Trebuchet MS" w:ascii="Trebuchet MS" w:hAnsi="Trebuchet MS"/>
                <w:b/>
                <w:bCs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shd w:fill="auto" w:val="clear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shd w:fill="auto" w:val="clear"/>
              </w:rPr>
              <w:t xml:space="preserve">Zobowiązuję się do wzięcia udziału w Jarmarku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rebuchet MS" w:hAnsi="Trebuchet MS" w:eastAsia="Trebuchet MS" w:cs="Trebuchet MS"/>
                <w:sz w:val="22"/>
                <w:szCs w:val="22"/>
                <w:shd w:fill="auto" w:val="clear"/>
              </w:rPr>
            </w:pPr>
            <w:r>
              <w:rPr>
                <w:rFonts w:ascii="Trebuchet MS" w:hAnsi="Trebuchet MS"/>
                <w:sz w:val="22"/>
                <w:szCs w:val="22"/>
              </w:rPr>
              <w:t>11</w:t>
            </w:r>
            <w:r>
              <w:rPr>
                <w:rFonts w:ascii="Trebuchet MS" w:hAnsi="Trebuchet MS"/>
                <w:sz w:val="22"/>
                <w:szCs w:val="22"/>
                <w:shd w:fill="auto" w:val="clear"/>
              </w:rPr>
              <w:t>.04 (piątek)</w:t>
            </w:r>
          </w:p>
          <w:p>
            <w:pPr>
              <w:pStyle w:val="Zawartotabeli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rebuchet MS" w:hAnsi="Trebuchet MS"/>
                <w:sz w:val="22"/>
                <w:szCs w:val="22"/>
                <w:shd w:fill="auto" w:val="clear"/>
              </w:rPr>
              <w:t>godz. 13:00 – 18:00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12.04 (sobota)</w:t>
            </w:r>
          </w:p>
          <w:p>
            <w:pPr>
              <w:pStyle w:val="Zawartotabeli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rebuchet MS" w:hAnsi="Trebuchet MS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shd w:fill="auto" w:val="clear"/>
              </w:rPr>
              <w:t>godz. 10:00 - 18:00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13.04 (niedziela)</w:t>
            </w:r>
          </w:p>
          <w:p>
            <w:pPr>
              <w:pStyle w:val="Zawartotabeli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rebuchet MS" w:hAnsi="Trebuchet MS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shd w:fill="auto" w:val="clear"/>
              </w:rPr>
              <w:t>godz. 10:00 - 18:00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widowControl w:val="false"/>
        <w:jc w:val="center"/>
        <w:rPr>
          <w:rFonts w:ascii="Trebuchet MS" w:hAnsi="Trebuchet MS" w:eastAsia="Trebuchet MS" w:cs="Trebuchet MS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rebuchet MS" w:cs="Trebuchet MS" w:ascii="Trebuchet MS" w:hAnsi="Trebuchet MS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rPr>
          <w:rFonts w:ascii="Trebuchet MS" w:hAnsi="Trebuchet MS" w:eastAsia="Trebuchet MS" w:cs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ab/>
        <w:tab/>
        <w:tab/>
      </w:r>
    </w:p>
    <w:p>
      <w:pPr>
        <w:pStyle w:val="Normal"/>
        <w:jc w:val="right"/>
        <w:rPr>
          <w:rFonts w:ascii="Trebuchet MS" w:hAnsi="Trebuchet MS" w:eastAsia="Trebuchet MS" w:cs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rebuchet MS" w:cs="Trebuchet MS"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jc w:val="right"/>
        <w:rPr>
          <w:rFonts w:ascii="Trebuchet MS" w:hAnsi="Trebuchet MS" w:eastAsia="Trebuchet MS" w:cs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rebuchet MS" w:cs="Trebuchet MS"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ab/>
        <w:t xml:space="preserve">       </w:t>
      </w:r>
    </w:p>
    <w:p>
      <w:pPr>
        <w:pStyle w:val="Normal"/>
        <w:jc w:val="right"/>
        <w:rPr>
          <w:rFonts w:ascii="Trebuchet MS" w:hAnsi="Trebuchet MS" w:eastAsia="Trebuchet MS" w:cs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.................................................................</w:t>
      </w:r>
    </w:p>
    <w:p>
      <w:pPr>
        <w:pStyle w:val="Normal"/>
        <w:jc w:val="right"/>
        <w:rPr>
          <w:rFonts w:ascii="Trebuchet MS" w:hAnsi="Trebuchet MS" w:eastAsia="Trebuchet MS" w:cs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rebuchet MS" w:cs="Trebuchet MS"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jc w:val="right"/>
        <w:rPr>
          <w:rFonts w:ascii="Trebuchet MS" w:hAnsi="Trebuchet MS" w:eastAsia="Trebuchet MS" w:cs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rebuchet MS" w:cs="Trebuchet MS"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jc w:val="right"/>
        <w:rPr>
          <w:rFonts w:ascii="Trebuchet MS" w:hAnsi="Trebuchet MS" w:eastAsia="Trebuchet MS" w:cs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rebuchet MS" w:cs="Trebuchet MS"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 xml:space="preserve">              (data, piecz</w:t>
      </w:r>
      <w:r>
        <w:rPr>
          <w:rFonts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ęć i  czytelny podpis)</w:t>
      </w:r>
    </w:p>
    <w:p>
      <w:pPr>
        <w:pStyle w:val="Normal"/>
        <w:jc w:val="right"/>
        <w:rPr>
          <w:rFonts w:ascii="Trebuchet MS" w:hAnsi="Trebuchet MS" w:eastAsia="Trebuchet MS" w:cs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rebuchet MS" w:cs="Trebuchet MS"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jc w:val="right"/>
        <w:rPr>
          <w:rFonts w:ascii="Trebuchet MS" w:hAnsi="Trebuchet MS" w:eastAsia="Trebuchet MS" w:cs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rebuchet MS" w:cs="Trebuchet MS"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jc w:val="both"/>
        <w:rPr>
          <w:rFonts w:ascii="Trebuchet MS" w:hAnsi="Trebuchet MS" w:eastAsia="Trebuchet MS" w:cs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rebuchet MS" w:cs="Trebuchet MS"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jc w:val="both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Dodatkowe informacje można uzyskać pod numerem tel. 59 84 88 450 | promocja@um.slupsk.pl </w:t>
      </w:r>
    </w:p>
    <w:p>
      <w:pPr>
        <w:pStyle w:val="Normal"/>
        <w:jc w:val="both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p>
      <w:pPr>
        <w:pStyle w:val="Normal"/>
        <w:jc w:val="both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Zapoznałem/zapoznałam się z Regulaminem Słupskiego Jarmarku Wielkanocnego 2025 i akceptuję wszystkie jego zapisy. </w:t>
      </w:r>
    </w:p>
    <w:p>
      <w:pPr>
        <w:pStyle w:val="Normal"/>
        <w:jc w:val="right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p>
      <w:pPr>
        <w:pStyle w:val="Normal"/>
        <w:jc w:val="right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p>
      <w:pPr>
        <w:pStyle w:val="Normal"/>
        <w:jc w:val="right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p>
      <w:pPr>
        <w:pStyle w:val="Normal"/>
        <w:jc w:val="right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p>
      <w:pPr>
        <w:pStyle w:val="Normal"/>
        <w:jc w:val="right"/>
        <w:rPr>
          <w:rFonts w:ascii="Trebuchet MS" w:hAnsi="Trebuchet MS" w:eastAsia="Trebuchet MS" w:cs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.................................................................</w:t>
      </w:r>
    </w:p>
    <w:p>
      <w:pPr>
        <w:pStyle w:val="Normal"/>
        <w:jc w:val="right"/>
        <w:rPr>
          <w:rFonts w:ascii="Trebuchet MS" w:hAnsi="Trebuchet MS" w:eastAsia="Trebuchet MS" w:cs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rebuchet MS" w:cs="Trebuchet MS"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jc w:val="right"/>
        <w:rPr>
          <w:rFonts w:ascii="Trebuchet MS" w:hAnsi="Trebuchet MS" w:eastAsia="Trebuchet MS" w:cs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rebuchet MS" w:cs="Trebuchet MS"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jc w:val="right"/>
        <w:rPr/>
      </w:pPr>
      <w:r>
        <w:rPr>
          <w:rFonts w:eastAsia="Trebuchet MS" w:cs="Trebuchet MS"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 xml:space="preserve">              (data, piecz</w:t>
      </w:r>
      <w:r>
        <w:rPr>
          <w:rFonts w:ascii="Trebuchet MS" w:hAnsi="Trebuchet MS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ęć i  czytelny podpis)</w:t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20" w:top="777" w:footer="708" w:bottom="765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Trebuchet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" name="officeArt object" descr="Prostoką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Czeinternetowe">
    <w:name w:val="Hyperlink"/>
    <w:rPr>
      <w:u w:val="single" w:color="FFFFF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Zawartotabeli">
    <w:name w:val="Zawartość tabeli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Nagwektabeli">
    <w:name w:val="Nagłówek tabeli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113</Words>
  <Characters>804</Characters>
  <CharactersWithSpaces>957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2025-03-12T12:34:09Z</dcterms:modified>
  <cp:revision>1</cp:revision>
  <dc:subject/>
  <dc:title/>
</cp:coreProperties>
</file>